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704" w:rsidRDefault="00703704" w:rsidP="00703704">
      <w:pPr>
        <w:autoSpaceDE w:val="0"/>
        <w:autoSpaceDN w:val="0"/>
        <w:adjustRightInd w:val="0"/>
        <w:spacing w:after="0" w:line="240" w:lineRule="auto"/>
        <w:rPr>
          <w:rFonts w:ascii="Tahoma" w:hAnsi="Tahoma" w:cs="Tahoma"/>
          <w:sz w:val="20"/>
          <w:szCs w:val="20"/>
        </w:rPr>
      </w:pPr>
      <w:bookmarkStart w:id="0" w:name="_GoBack"/>
      <w:bookmarkEnd w:id="0"/>
    </w:p>
    <w:p w:rsidR="00703704" w:rsidRDefault="00703704" w:rsidP="00703704">
      <w:pPr>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7"/>
      </w:tblGrid>
      <w:tr w:rsidR="00703704">
        <w:tc>
          <w:tcPr>
            <w:tcW w:w="4677" w:type="dxa"/>
          </w:tcPr>
          <w:p w:rsidR="00703704" w:rsidRDefault="00703704">
            <w:pPr>
              <w:autoSpaceDE w:val="0"/>
              <w:autoSpaceDN w:val="0"/>
              <w:adjustRightInd w:val="0"/>
              <w:spacing w:after="0" w:line="240" w:lineRule="auto"/>
              <w:rPr>
                <w:rFonts w:ascii="Calibri" w:hAnsi="Calibri" w:cs="Calibri"/>
              </w:rPr>
            </w:pPr>
            <w:r>
              <w:rPr>
                <w:rFonts w:ascii="Calibri" w:hAnsi="Calibri" w:cs="Calibri"/>
              </w:rPr>
              <w:t>24 июля 2007 года</w:t>
            </w:r>
          </w:p>
        </w:tc>
        <w:tc>
          <w:tcPr>
            <w:tcW w:w="4677" w:type="dxa"/>
          </w:tcPr>
          <w:p w:rsidR="00703704" w:rsidRDefault="00703704">
            <w:pPr>
              <w:autoSpaceDE w:val="0"/>
              <w:autoSpaceDN w:val="0"/>
              <w:adjustRightInd w:val="0"/>
              <w:spacing w:after="0" w:line="240" w:lineRule="auto"/>
              <w:jc w:val="right"/>
              <w:rPr>
                <w:rFonts w:ascii="Calibri" w:hAnsi="Calibri" w:cs="Calibri"/>
              </w:rPr>
            </w:pPr>
            <w:r>
              <w:rPr>
                <w:rFonts w:ascii="Calibri" w:hAnsi="Calibri" w:cs="Calibri"/>
              </w:rPr>
              <w:t>N 221-ФЗ</w:t>
            </w:r>
          </w:p>
        </w:tc>
      </w:tr>
    </w:tbl>
    <w:p w:rsidR="00703704" w:rsidRDefault="00703704" w:rsidP="00703704">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703704" w:rsidRDefault="00703704" w:rsidP="00703704">
      <w:pPr>
        <w:autoSpaceDE w:val="0"/>
        <w:autoSpaceDN w:val="0"/>
        <w:adjustRightInd w:val="0"/>
        <w:spacing w:after="0" w:line="240" w:lineRule="auto"/>
        <w:jc w:val="center"/>
        <w:rPr>
          <w:rFonts w:ascii="Calibri" w:hAnsi="Calibri" w:cs="Calibri"/>
          <w:b/>
          <w:bCs/>
        </w:rPr>
      </w:pPr>
    </w:p>
    <w:p w:rsidR="00703704" w:rsidRDefault="00703704" w:rsidP="00703704">
      <w:pPr>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703704" w:rsidRDefault="00703704" w:rsidP="00703704">
      <w:pPr>
        <w:autoSpaceDE w:val="0"/>
        <w:autoSpaceDN w:val="0"/>
        <w:adjustRightInd w:val="0"/>
        <w:spacing w:after="0" w:line="240" w:lineRule="auto"/>
        <w:jc w:val="center"/>
        <w:rPr>
          <w:rFonts w:ascii="Calibri" w:hAnsi="Calibri" w:cs="Calibri"/>
          <w:b/>
          <w:bCs/>
        </w:rPr>
      </w:pPr>
    </w:p>
    <w:p w:rsidR="00703704" w:rsidRDefault="00703704" w:rsidP="00703704">
      <w:pPr>
        <w:autoSpaceDE w:val="0"/>
        <w:autoSpaceDN w:val="0"/>
        <w:adjustRightInd w:val="0"/>
        <w:spacing w:after="0" w:line="240" w:lineRule="auto"/>
        <w:jc w:val="center"/>
        <w:rPr>
          <w:rFonts w:ascii="Calibri" w:hAnsi="Calibri" w:cs="Calibri"/>
          <w:b/>
          <w:bCs/>
        </w:rPr>
      </w:pPr>
      <w:r>
        <w:rPr>
          <w:rFonts w:ascii="Calibri" w:hAnsi="Calibri" w:cs="Calibri"/>
          <w:b/>
          <w:bCs/>
        </w:rPr>
        <w:t>О КАДАСТРОВОЙ ДЕЯТЕЛЬНОСТИ</w:t>
      </w:r>
    </w:p>
    <w:p w:rsidR="00703704" w:rsidRDefault="00703704" w:rsidP="00703704">
      <w:pPr>
        <w:autoSpaceDE w:val="0"/>
        <w:autoSpaceDN w:val="0"/>
        <w:adjustRightInd w:val="0"/>
        <w:spacing w:after="0" w:line="240" w:lineRule="auto"/>
        <w:jc w:val="center"/>
        <w:rPr>
          <w:rFonts w:ascii="Calibri" w:hAnsi="Calibri" w:cs="Calibri"/>
        </w:rPr>
      </w:pP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Принят</w:t>
      </w: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4 июля 2007 года</w:t>
      </w:r>
    </w:p>
    <w:p w:rsidR="00703704" w:rsidRDefault="00703704" w:rsidP="00703704">
      <w:pPr>
        <w:autoSpaceDE w:val="0"/>
        <w:autoSpaceDN w:val="0"/>
        <w:adjustRightInd w:val="0"/>
        <w:spacing w:after="0" w:line="240" w:lineRule="auto"/>
        <w:jc w:val="right"/>
        <w:rPr>
          <w:rFonts w:ascii="Calibri" w:hAnsi="Calibri" w:cs="Calibri"/>
        </w:rPr>
      </w:pP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Одобрен</w:t>
      </w: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11 июля 2007 года</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Федеральных законов от 22.07.2008 </w:t>
            </w:r>
            <w:hyperlink r:id="rId4" w:history="1">
              <w:r>
                <w:rPr>
                  <w:rFonts w:ascii="Calibri" w:hAnsi="Calibri" w:cs="Calibri"/>
                  <w:color w:val="0000FF"/>
                </w:rPr>
                <w:t>N 141-ФЗ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23.07.2008 </w:t>
            </w:r>
            <w:hyperlink r:id="rId5" w:history="1">
              <w:r>
                <w:rPr>
                  <w:rFonts w:ascii="Calibri" w:hAnsi="Calibri" w:cs="Calibri"/>
                  <w:color w:val="0000FF"/>
                </w:rPr>
                <w:t>N 160-ФЗ</w:t>
              </w:r>
            </w:hyperlink>
            <w:r>
              <w:rPr>
                <w:rFonts w:ascii="Calibri" w:hAnsi="Calibri" w:cs="Calibri"/>
                <w:color w:val="392C69"/>
              </w:rPr>
              <w:t xml:space="preserve">, от 30.12.2008 </w:t>
            </w:r>
            <w:hyperlink r:id="rId6" w:history="1">
              <w:r>
                <w:rPr>
                  <w:rFonts w:ascii="Calibri" w:hAnsi="Calibri" w:cs="Calibri"/>
                  <w:color w:val="0000FF"/>
                </w:rPr>
                <w:t>N 311-ФЗ</w:t>
              </w:r>
            </w:hyperlink>
            <w:r>
              <w:rPr>
                <w:rFonts w:ascii="Calibri" w:hAnsi="Calibri" w:cs="Calibri"/>
                <w:color w:val="392C69"/>
              </w:rPr>
              <w:t xml:space="preserve">, от 08.05.2009 </w:t>
            </w:r>
            <w:hyperlink r:id="rId7" w:history="1">
              <w:r>
                <w:rPr>
                  <w:rFonts w:ascii="Calibri" w:hAnsi="Calibri" w:cs="Calibri"/>
                  <w:color w:val="0000FF"/>
                </w:rPr>
                <w:t>N 93-ФЗ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17.07.2009 </w:t>
            </w:r>
            <w:hyperlink r:id="rId8" w:history="1">
              <w:r>
                <w:rPr>
                  <w:rFonts w:ascii="Calibri" w:hAnsi="Calibri" w:cs="Calibri"/>
                  <w:color w:val="0000FF"/>
                </w:rPr>
                <w:t>N 145-ФЗ</w:t>
              </w:r>
            </w:hyperlink>
            <w:r>
              <w:rPr>
                <w:rFonts w:ascii="Calibri" w:hAnsi="Calibri" w:cs="Calibri"/>
                <w:color w:val="392C69"/>
              </w:rPr>
              <w:t xml:space="preserve">, от 21.12.2009 </w:t>
            </w:r>
            <w:hyperlink r:id="rId9" w:history="1">
              <w:r>
                <w:rPr>
                  <w:rFonts w:ascii="Calibri" w:hAnsi="Calibri" w:cs="Calibri"/>
                  <w:color w:val="0000FF"/>
                </w:rPr>
                <w:t>N 334-ФЗ</w:t>
              </w:r>
            </w:hyperlink>
            <w:r>
              <w:rPr>
                <w:rFonts w:ascii="Calibri" w:hAnsi="Calibri" w:cs="Calibri"/>
                <w:color w:val="392C69"/>
              </w:rPr>
              <w:t xml:space="preserve">, от 27.12.2009 </w:t>
            </w:r>
            <w:hyperlink r:id="rId10" w:history="1">
              <w:r>
                <w:rPr>
                  <w:rFonts w:ascii="Calibri" w:hAnsi="Calibri" w:cs="Calibri"/>
                  <w:color w:val="0000FF"/>
                </w:rPr>
                <w:t>N 343-ФЗ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29.12.2010 </w:t>
            </w:r>
            <w:hyperlink r:id="rId11" w:history="1">
              <w:r>
                <w:rPr>
                  <w:rFonts w:ascii="Calibri" w:hAnsi="Calibri" w:cs="Calibri"/>
                  <w:color w:val="0000FF"/>
                </w:rPr>
                <w:t>N 435-ФЗ</w:t>
              </w:r>
            </w:hyperlink>
            <w:r>
              <w:rPr>
                <w:rFonts w:ascii="Calibri" w:hAnsi="Calibri" w:cs="Calibri"/>
                <w:color w:val="392C69"/>
              </w:rPr>
              <w:t xml:space="preserve">, от 04.06.2011 </w:t>
            </w:r>
            <w:hyperlink r:id="rId12" w:history="1">
              <w:r>
                <w:rPr>
                  <w:rFonts w:ascii="Calibri" w:hAnsi="Calibri" w:cs="Calibri"/>
                  <w:color w:val="0000FF"/>
                </w:rPr>
                <w:t>N 129-ФЗ</w:t>
              </w:r>
            </w:hyperlink>
            <w:r>
              <w:rPr>
                <w:rFonts w:ascii="Calibri" w:hAnsi="Calibri" w:cs="Calibri"/>
                <w:color w:val="392C69"/>
              </w:rPr>
              <w:t xml:space="preserve">, от 01.07.2011 </w:t>
            </w:r>
            <w:hyperlink r:id="rId13" w:history="1">
              <w:r>
                <w:rPr>
                  <w:rFonts w:ascii="Calibri" w:hAnsi="Calibri" w:cs="Calibri"/>
                  <w:color w:val="0000FF"/>
                </w:rPr>
                <w:t>N 169-ФЗ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18.07.2011 </w:t>
            </w:r>
            <w:hyperlink r:id="rId14" w:history="1">
              <w:r>
                <w:rPr>
                  <w:rFonts w:ascii="Calibri" w:hAnsi="Calibri" w:cs="Calibri"/>
                  <w:color w:val="0000FF"/>
                </w:rPr>
                <w:t>N 215-ФЗ</w:t>
              </w:r>
            </w:hyperlink>
            <w:r>
              <w:rPr>
                <w:rFonts w:ascii="Calibri" w:hAnsi="Calibri" w:cs="Calibri"/>
                <w:color w:val="392C69"/>
              </w:rPr>
              <w:t xml:space="preserve">, от 19.07.2011 </w:t>
            </w:r>
            <w:hyperlink r:id="rId15" w:history="1">
              <w:r>
                <w:rPr>
                  <w:rFonts w:ascii="Calibri" w:hAnsi="Calibri" w:cs="Calibri"/>
                  <w:color w:val="0000FF"/>
                </w:rPr>
                <w:t>N 246-ФЗ</w:t>
              </w:r>
            </w:hyperlink>
            <w:r>
              <w:rPr>
                <w:rFonts w:ascii="Calibri" w:hAnsi="Calibri" w:cs="Calibri"/>
                <w:color w:val="392C69"/>
              </w:rPr>
              <w:t xml:space="preserve">, от 21.07.2011 </w:t>
            </w:r>
            <w:hyperlink r:id="rId16" w:history="1">
              <w:r>
                <w:rPr>
                  <w:rFonts w:ascii="Calibri" w:hAnsi="Calibri" w:cs="Calibri"/>
                  <w:color w:val="0000FF"/>
                </w:rPr>
                <w:t>N 257-ФЗ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30.11.2011 </w:t>
            </w:r>
            <w:hyperlink r:id="rId17" w:history="1">
              <w:r>
                <w:rPr>
                  <w:rFonts w:ascii="Calibri" w:hAnsi="Calibri" w:cs="Calibri"/>
                  <w:color w:val="0000FF"/>
                </w:rPr>
                <w:t>N 346-ФЗ</w:t>
              </w:r>
            </w:hyperlink>
            <w:r>
              <w:rPr>
                <w:rFonts w:ascii="Calibri" w:hAnsi="Calibri" w:cs="Calibri"/>
                <w:color w:val="392C69"/>
              </w:rPr>
              <w:t xml:space="preserve">, от 03.12.2011 </w:t>
            </w:r>
            <w:hyperlink r:id="rId18" w:history="1">
              <w:r>
                <w:rPr>
                  <w:rFonts w:ascii="Calibri" w:hAnsi="Calibri" w:cs="Calibri"/>
                  <w:color w:val="0000FF"/>
                </w:rPr>
                <w:t>N 383-ФЗ</w:t>
              </w:r>
            </w:hyperlink>
            <w:r>
              <w:rPr>
                <w:rFonts w:ascii="Calibri" w:hAnsi="Calibri" w:cs="Calibri"/>
                <w:color w:val="392C69"/>
              </w:rPr>
              <w:t xml:space="preserve">, от 08.12.2011 </w:t>
            </w:r>
            <w:hyperlink r:id="rId19" w:history="1">
              <w:r>
                <w:rPr>
                  <w:rFonts w:ascii="Calibri" w:hAnsi="Calibri" w:cs="Calibri"/>
                  <w:color w:val="0000FF"/>
                </w:rPr>
                <w:t>N 423-ФЗ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28.07.2012 </w:t>
            </w:r>
            <w:hyperlink r:id="rId20" w:history="1">
              <w:r>
                <w:rPr>
                  <w:rFonts w:ascii="Calibri" w:hAnsi="Calibri" w:cs="Calibri"/>
                  <w:color w:val="0000FF"/>
                </w:rPr>
                <w:t>N 133-ФЗ</w:t>
              </w:r>
            </w:hyperlink>
            <w:r>
              <w:rPr>
                <w:rFonts w:ascii="Calibri" w:hAnsi="Calibri" w:cs="Calibri"/>
                <w:color w:val="392C69"/>
              </w:rPr>
              <w:t xml:space="preserve">, от 05.04.2013 </w:t>
            </w:r>
            <w:hyperlink r:id="rId21" w:history="1">
              <w:r>
                <w:rPr>
                  <w:rFonts w:ascii="Calibri" w:hAnsi="Calibri" w:cs="Calibri"/>
                  <w:color w:val="0000FF"/>
                </w:rPr>
                <w:t>N 43-ФЗ</w:t>
              </w:r>
            </w:hyperlink>
            <w:r>
              <w:rPr>
                <w:rFonts w:ascii="Calibri" w:hAnsi="Calibri" w:cs="Calibri"/>
                <w:color w:val="392C69"/>
              </w:rPr>
              <w:t xml:space="preserve">, от 07.06.2013 </w:t>
            </w:r>
            <w:hyperlink r:id="rId22" w:history="1">
              <w:r>
                <w:rPr>
                  <w:rFonts w:ascii="Calibri" w:hAnsi="Calibri" w:cs="Calibri"/>
                  <w:color w:val="0000FF"/>
                </w:rPr>
                <w:t>N 108-ФЗ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02.07.2013 </w:t>
            </w:r>
            <w:hyperlink r:id="rId23" w:history="1">
              <w:r>
                <w:rPr>
                  <w:rFonts w:ascii="Calibri" w:hAnsi="Calibri" w:cs="Calibri"/>
                  <w:color w:val="0000FF"/>
                </w:rPr>
                <w:t>N 185-ФЗ</w:t>
              </w:r>
            </w:hyperlink>
            <w:r>
              <w:rPr>
                <w:rFonts w:ascii="Calibri" w:hAnsi="Calibri" w:cs="Calibri"/>
                <w:color w:val="392C69"/>
              </w:rPr>
              <w:t xml:space="preserve">, от 23.07.2013 </w:t>
            </w:r>
            <w:hyperlink r:id="rId24" w:history="1">
              <w:r>
                <w:rPr>
                  <w:rFonts w:ascii="Calibri" w:hAnsi="Calibri" w:cs="Calibri"/>
                  <w:color w:val="0000FF"/>
                </w:rPr>
                <w:t>N 250-ФЗ</w:t>
              </w:r>
            </w:hyperlink>
            <w:r>
              <w:rPr>
                <w:rFonts w:ascii="Calibri" w:hAnsi="Calibri" w:cs="Calibri"/>
                <w:color w:val="392C69"/>
              </w:rPr>
              <w:t xml:space="preserve">, от 23.06.2014 </w:t>
            </w:r>
            <w:hyperlink r:id="rId25" w:history="1">
              <w:r>
                <w:rPr>
                  <w:rFonts w:ascii="Calibri" w:hAnsi="Calibri" w:cs="Calibri"/>
                  <w:color w:val="0000FF"/>
                </w:rPr>
                <w:t>N 171-ФЗ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21.07.2014 </w:t>
            </w:r>
            <w:hyperlink r:id="rId26" w:history="1">
              <w:r>
                <w:rPr>
                  <w:rFonts w:ascii="Calibri" w:hAnsi="Calibri" w:cs="Calibri"/>
                  <w:color w:val="0000FF"/>
                </w:rPr>
                <w:t>N 210-ФЗ</w:t>
              </w:r>
            </w:hyperlink>
            <w:r>
              <w:rPr>
                <w:rFonts w:ascii="Calibri" w:hAnsi="Calibri" w:cs="Calibri"/>
                <w:color w:val="392C69"/>
              </w:rPr>
              <w:t xml:space="preserve">, от 21.07.2014 </w:t>
            </w:r>
            <w:hyperlink r:id="rId27" w:history="1">
              <w:r>
                <w:rPr>
                  <w:rFonts w:ascii="Calibri" w:hAnsi="Calibri" w:cs="Calibri"/>
                  <w:color w:val="0000FF"/>
                </w:rPr>
                <w:t>N 217-ФЗ</w:t>
              </w:r>
            </w:hyperlink>
            <w:r>
              <w:rPr>
                <w:rFonts w:ascii="Calibri" w:hAnsi="Calibri" w:cs="Calibri"/>
                <w:color w:val="392C69"/>
              </w:rPr>
              <w:t xml:space="preserve">, от 22.10.2014 </w:t>
            </w:r>
            <w:hyperlink r:id="rId28" w:history="1">
              <w:r>
                <w:rPr>
                  <w:rFonts w:ascii="Calibri" w:hAnsi="Calibri" w:cs="Calibri"/>
                  <w:color w:val="0000FF"/>
                </w:rPr>
                <w:t>N 315-ФЗ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22.10.2014 </w:t>
            </w:r>
            <w:hyperlink r:id="rId29" w:history="1">
              <w:r>
                <w:rPr>
                  <w:rFonts w:ascii="Calibri" w:hAnsi="Calibri" w:cs="Calibri"/>
                  <w:color w:val="0000FF"/>
                </w:rPr>
                <w:t>N 318-ФЗ</w:t>
              </w:r>
            </w:hyperlink>
            <w:r>
              <w:rPr>
                <w:rFonts w:ascii="Calibri" w:hAnsi="Calibri" w:cs="Calibri"/>
                <w:color w:val="392C69"/>
              </w:rPr>
              <w:t xml:space="preserve">, от 04.11.2014 </w:t>
            </w:r>
            <w:hyperlink r:id="rId30" w:history="1">
              <w:r>
                <w:rPr>
                  <w:rFonts w:ascii="Calibri" w:hAnsi="Calibri" w:cs="Calibri"/>
                  <w:color w:val="0000FF"/>
                </w:rPr>
                <w:t>N 335-ФЗ</w:t>
              </w:r>
            </w:hyperlink>
            <w:r>
              <w:rPr>
                <w:rFonts w:ascii="Calibri" w:hAnsi="Calibri" w:cs="Calibri"/>
                <w:color w:val="392C69"/>
              </w:rPr>
              <w:t xml:space="preserve">, от 22.12.2014 </w:t>
            </w:r>
            <w:hyperlink r:id="rId31" w:history="1">
              <w:r>
                <w:rPr>
                  <w:rFonts w:ascii="Calibri" w:hAnsi="Calibri" w:cs="Calibri"/>
                  <w:color w:val="0000FF"/>
                </w:rPr>
                <w:t>N 447-ФЗ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29.12.2014 </w:t>
            </w:r>
            <w:hyperlink r:id="rId32" w:history="1">
              <w:r>
                <w:rPr>
                  <w:rFonts w:ascii="Calibri" w:hAnsi="Calibri" w:cs="Calibri"/>
                  <w:color w:val="0000FF"/>
                </w:rPr>
                <w:t>N 486-ФЗ</w:t>
              </w:r>
            </w:hyperlink>
            <w:r>
              <w:rPr>
                <w:rFonts w:ascii="Calibri" w:hAnsi="Calibri" w:cs="Calibri"/>
                <w:color w:val="392C69"/>
              </w:rPr>
              <w:t xml:space="preserve">, от 31.12.2014 </w:t>
            </w:r>
            <w:hyperlink r:id="rId33" w:history="1">
              <w:r>
                <w:rPr>
                  <w:rFonts w:ascii="Calibri" w:hAnsi="Calibri" w:cs="Calibri"/>
                  <w:color w:val="0000FF"/>
                </w:rPr>
                <w:t>N 499-ФЗ</w:t>
              </w:r>
            </w:hyperlink>
            <w:r>
              <w:rPr>
                <w:rFonts w:ascii="Calibri" w:hAnsi="Calibri" w:cs="Calibri"/>
                <w:color w:val="392C69"/>
              </w:rPr>
              <w:t xml:space="preserve">, от 28.02.2015 </w:t>
            </w:r>
            <w:hyperlink r:id="rId34" w:history="1">
              <w:r>
                <w:rPr>
                  <w:rFonts w:ascii="Calibri" w:hAnsi="Calibri" w:cs="Calibri"/>
                  <w:color w:val="0000FF"/>
                </w:rPr>
                <w:t>N 18-ФЗ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06.04.2015 </w:t>
            </w:r>
            <w:hyperlink r:id="rId35" w:history="1">
              <w:r>
                <w:rPr>
                  <w:rFonts w:ascii="Calibri" w:hAnsi="Calibri" w:cs="Calibri"/>
                  <w:color w:val="0000FF"/>
                </w:rPr>
                <w:t>N 79-ФЗ</w:t>
              </w:r>
            </w:hyperlink>
            <w:r>
              <w:rPr>
                <w:rFonts w:ascii="Calibri" w:hAnsi="Calibri" w:cs="Calibri"/>
                <w:color w:val="392C69"/>
              </w:rPr>
              <w:t xml:space="preserve">, от 29.06.2015 </w:t>
            </w:r>
            <w:hyperlink r:id="rId36" w:history="1">
              <w:r>
                <w:rPr>
                  <w:rFonts w:ascii="Calibri" w:hAnsi="Calibri" w:cs="Calibri"/>
                  <w:color w:val="0000FF"/>
                </w:rPr>
                <w:t>N 184-ФЗ</w:t>
              </w:r>
            </w:hyperlink>
            <w:r>
              <w:rPr>
                <w:rFonts w:ascii="Calibri" w:hAnsi="Calibri" w:cs="Calibri"/>
                <w:color w:val="392C69"/>
              </w:rPr>
              <w:t xml:space="preserve">, от 29.06.2015 </w:t>
            </w:r>
            <w:hyperlink r:id="rId37" w:history="1">
              <w:r>
                <w:rPr>
                  <w:rFonts w:ascii="Calibri" w:hAnsi="Calibri" w:cs="Calibri"/>
                  <w:color w:val="0000FF"/>
                </w:rPr>
                <w:t>N 206-ФЗ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13.07.2015 </w:t>
            </w:r>
            <w:hyperlink r:id="rId38" w:history="1">
              <w:r>
                <w:rPr>
                  <w:rFonts w:ascii="Calibri" w:hAnsi="Calibri" w:cs="Calibri"/>
                  <w:color w:val="0000FF"/>
                </w:rPr>
                <w:t>N 213-ФЗ</w:t>
              </w:r>
            </w:hyperlink>
            <w:r>
              <w:rPr>
                <w:rFonts w:ascii="Calibri" w:hAnsi="Calibri" w:cs="Calibri"/>
                <w:color w:val="392C69"/>
              </w:rPr>
              <w:t xml:space="preserve">, от 13.07.2015 </w:t>
            </w:r>
            <w:hyperlink r:id="rId39" w:history="1">
              <w:r>
                <w:rPr>
                  <w:rFonts w:ascii="Calibri" w:hAnsi="Calibri" w:cs="Calibri"/>
                  <w:color w:val="0000FF"/>
                </w:rPr>
                <w:t>N 233-ФЗ</w:t>
              </w:r>
            </w:hyperlink>
            <w:r>
              <w:rPr>
                <w:rFonts w:ascii="Calibri" w:hAnsi="Calibri" w:cs="Calibri"/>
                <w:color w:val="392C69"/>
              </w:rPr>
              <w:t xml:space="preserve">, от 13.07.2015 </w:t>
            </w:r>
            <w:hyperlink r:id="rId40" w:history="1">
              <w:r>
                <w:rPr>
                  <w:rFonts w:ascii="Calibri" w:hAnsi="Calibri" w:cs="Calibri"/>
                  <w:color w:val="0000FF"/>
                </w:rPr>
                <w:t>N 244-ФЗ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13.07.2015 </w:t>
            </w:r>
            <w:hyperlink r:id="rId41" w:history="1">
              <w:r>
                <w:rPr>
                  <w:rFonts w:ascii="Calibri" w:hAnsi="Calibri" w:cs="Calibri"/>
                  <w:color w:val="0000FF"/>
                </w:rPr>
                <w:t>N 251-ФЗ</w:t>
              </w:r>
            </w:hyperlink>
            <w:r>
              <w:rPr>
                <w:rFonts w:ascii="Calibri" w:hAnsi="Calibri" w:cs="Calibri"/>
                <w:color w:val="392C69"/>
              </w:rPr>
              <w:t xml:space="preserve">, от 13.07.2015 </w:t>
            </w:r>
            <w:hyperlink r:id="rId42" w:history="1">
              <w:r>
                <w:rPr>
                  <w:rFonts w:ascii="Calibri" w:hAnsi="Calibri" w:cs="Calibri"/>
                  <w:color w:val="0000FF"/>
                </w:rPr>
                <w:t>N 252-ФЗ</w:t>
              </w:r>
            </w:hyperlink>
            <w:r>
              <w:rPr>
                <w:rFonts w:ascii="Calibri" w:hAnsi="Calibri" w:cs="Calibri"/>
                <w:color w:val="392C69"/>
              </w:rPr>
              <w:t xml:space="preserve">, от 13.07.2015 </w:t>
            </w:r>
            <w:hyperlink r:id="rId43" w:history="1">
              <w:r>
                <w:rPr>
                  <w:rFonts w:ascii="Calibri" w:hAnsi="Calibri" w:cs="Calibri"/>
                  <w:color w:val="0000FF"/>
                </w:rPr>
                <w:t>N 259-ФЗ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29.12.2015 </w:t>
            </w:r>
            <w:hyperlink r:id="rId44" w:history="1">
              <w:r>
                <w:rPr>
                  <w:rFonts w:ascii="Calibri" w:hAnsi="Calibri" w:cs="Calibri"/>
                  <w:color w:val="0000FF"/>
                </w:rPr>
                <w:t>N 391-ФЗ</w:t>
              </w:r>
            </w:hyperlink>
            <w:r>
              <w:rPr>
                <w:rFonts w:ascii="Calibri" w:hAnsi="Calibri" w:cs="Calibri"/>
                <w:color w:val="392C69"/>
              </w:rPr>
              <w:t xml:space="preserve">, от 30.12.2015 </w:t>
            </w:r>
            <w:hyperlink r:id="rId45" w:history="1">
              <w:r>
                <w:rPr>
                  <w:rFonts w:ascii="Calibri" w:hAnsi="Calibri" w:cs="Calibri"/>
                  <w:color w:val="0000FF"/>
                </w:rPr>
                <w:t>N 431-ФЗ</w:t>
              </w:r>
            </w:hyperlink>
            <w:r>
              <w:rPr>
                <w:rFonts w:ascii="Calibri" w:hAnsi="Calibri" w:cs="Calibri"/>
                <w:color w:val="392C69"/>
              </w:rPr>
              <w:t xml:space="preserve">, от 30.12.2015 </w:t>
            </w:r>
            <w:hyperlink r:id="rId46" w:history="1">
              <w:r>
                <w:rPr>
                  <w:rFonts w:ascii="Calibri" w:hAnsi="Calibri" w:cs="Calibri"/>
                  <w:color w:val="0000FF"/>
                </w:rPr>
                <w:t>N 452-ФЗ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05.04.2016 </w:t>
            </w:r>
            <w:hyperlink r:id="rId47" w:history="1">
              <w:r>
                <w:rPr>
                  <w:rFonts w:ascii="Calibri" w:hAnsi="Calibri" w:cs="Calibri"/>
                  <w:color w:val="0000FF"/>
                </w:rPr>
                <w:t>N 95-ФЗ</w:t>
              </w:r>
            </w:hyperlink>
            <w:r>
              <w:rPr>
                <w:rFonts w:ascii="Calibri" w:hAnsi="Calibri" w:cs="Calibri"/>
                <w:color w:val="392C69"/>
              </w:rPr>
              <w:t xml:space="preserve">, от 26.04.2016 </w:t>
            </w:r>
            <w:hyperlink r:id="rId48" w:history="1">
              <w:r>
                <w:rPr>
                  <w:rFonts w:ascii="Calibri" w:hAnsi="Calibri" w:cs="Calibri"/>
                  <w:color w:val="0000FF"/>
                </w:rPr>
                <w:t>N 108-ФЗ</w:t>
              </w:r>
            </w:hyperlink>
            <w:r>
              <w:rPr>
                <w:rFonts w:ascii="Calibri" w:hAnsi="Calibri" w:cs="Calibri"/>
                <w:color w:val="392C69"/>
              </w:rPr>
              <w:t xml:space="preserve">, от 01.05.2016 </w:t>
            </w:r>
            <w:hyperlink r:id="rId49" w:history="1">
              <w:r>
                <w:rPr>
                  <w:rFonts w:ascii="Calibri" w:hAnsi="Calibri" w:cs="Calibri"/>
                  <w:color w:val="0000FF"/>
                </w:rPr>
                <w:t>N 119-ФЗ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23.06.2016 </w:t>
            </w:r>
            <w:hyperlink r:id="rId50" w:history="1">
              <w:r>
                <w:rPr>
                  <w:rFonts w:ascii="Calibri" w:hAnsi="Calibri" w:cs="Calibri"/>
                  <w:color w:val="0000FF"/>
                </w:rPr>
                <w:t>N 221-ФЗ</w:t>
              </w:r>
            </w:hyperlink>
            <w:r>
              <w:rPr>
                <w:rFonts w:ascii="Calibri" w:hAnsi="Calibri" w:cs="Calibri"/>
                <w:color w:val="392C69"/>
              </w:rPr>
              <w:t xml:space="preserve">, от 03.07.2016 </w:t>
            </w:r>
            <w:hyperlink r:id="rId51" w:history="1">
              <w:r>
                <w:rPr>
                  <w:rFonts w:ascii="Calibri" w:hAnsi="Calibri" w:cs="Calibri"/>
                  <w:color w:val="0000FF"/>
                </w:rPr>
                <w:t>N 265-ФЗ</w:t>
              </w:r>
            </w:hyperlink>
            <w:r>
              <w:rPr>
                <w:rFonts w:ascii="Calibri" w:hAnsi="Calibri" w:cs="Calibri"/>
                <w:color w:val="392C69"/>
              </w:rPr>
              <w:t xml:space="preserve">, от 03.07.2016 </w:t>
            </w:r>
            <w:hyperlink r:id="rId52" w:history="1">
              <w:r>
                <w:rPr>
                  <w:rFonts w:ascii="Calibri" w:hAnsi="Calibri" w:cs="Calibri"/>
                  <w:color w:val="0000FF"/>
                </w:rPr>
                <w:t>N 361-ФЗ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29.07.2017 </w:t>
            </w:r>
            <w:hyperlink r:id="rId53" w:history="1">
              <w:r>
                <w:rPr>
                  <w:rFonts w:ascii="Calibri" w:hAnsi="Calibri" w:cs="Calibri"/>
                  <w:color w:val="0000FF"/>
                </w:rPr>
                <w:t>N 217-ФЗ</w:t>
              </w:r>
            </w:hyperlink>
            <w:r>
              <w:rPr>
                <w:rFonts w:ascii="Calibri" w:hAnsi="Calibri" w:cs="Calibri"/>
                <w:color w:val="392C69"/>
              </w:rPr>
              <w:t xml:space="preserve">, от 28.02.2018 </w:t>
            </w:r>
            <w:hyperlink r:id="rId54" w:history="1">
              <w:r>
                <w:rPr>
                  <w:rFonts w:ascii="Calibri" w:hAnsi="Calibri" w:cs="Calibri"/>
                  <w:color w:val="0000FF"/>
                </w:rPr>
                <w:t>N 36-ФЗ</w:t>
              </w:r>
            </w:hyperlink>
            <w:r>
              <w:rPr>
                <w:rFonts w:ascii="Calibri" w:hAnsi="Calibri" w:cs="Calibri"/>
                <w:color w:val="392C69"/>
              </w:rPr>
              <w:t xml:space="preserve">, от 03.08.2018 </w:t>
            </w:r>
            <w:hyperlink r:id="rId55" w:history="1">
              <w:r>
                <w:rPr>
                  <w:rFonts w:ascii="Calibri" w:hAnsi="Calibri" w:cs="Calibri"/>
                  <w:color w:val="0000FF"/>
                </w:rPr>
                <w:t>N 308-ФЗ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27.12.2018 </w:t>
            </w:r>
            <w:hyperlink r:id="rId56" w:history="1">
              <w:r>
                <w:rPr>
                  <w:rFonts w:ascii="Calibri" w:hAnsi="Calibri" w:cs="Calibri"/>
                  <w:color w:val="0000FF"/>
                </w:rPr>
                <w:t>N 538-ФЗ</w:t>
              </w:r>
            </w:hyperlink>
            <w:r>
              <w:rPr>
                <w:rFonts w:ascii="Calibri" w:hAnsi="Calibri" w:cs="Calibri"/>
                <w:color w:val="392C69"/>
              </w:rPr>
              <w:t xml:space="preserve">, от 06.03.2019 </w:t>
            </w:r>
            <w:hyperlink r:id="rId57" w:history="1">
              <w:r>
                <w:rPr>
                  <w:rFonts w:ascii="Calibri" w:hAnsi="Calibri" w:cs="Calibri"/>
                  <w:color w:val="0000FF"/>
                </w:rPr>
                <w:t>N 22-ФЗ</w:t>
              </w:r>
            </w:hyperlink>
            <w:r>
              <w:rPr>
                <w:rFonts w:ascii="Calibri" w:hAnsi="Calibri" w:cs="Calibri"/>
                <w:color w:val="392C69"/>
              </w:rPr>
              <w:t xml:space="preserve">, от 17.06.2019 </w:t>
            </w:r>
            <w:hyperlink r:id="rId58" w:history="1">
              <w:r>
                <w:rPr>
                  <w:rFonts w:ascii="Calibri" w:hAnsi="Calibri" w:cs="Calibri"/>
                  <w:color w:val="0000FF"/>
                </w:rPr>
                <w:t>N 150-ФЗ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02.08.2019 </w:t>
            </w:r>
            <w:hyperlink r:id="rId59" w:history="1">
              <w:r>
                <w:rPr>
                  <w:rFonts w:ascii="Calibri" w:hAnsi="Calibri" w:cs="Calibri"/>
                  <w:color w:val="0000FF"/>
                </w:rPr>
                <w:t>N 267-ФЗ</w:t>
              </w:r>
            </w:hyperlink>
            <w:r>
              <w:rPr>
                <w:rFonts w:ascii="Calibri" w:hAnsi="Calibri" w:cs="Calibri"/>
                <w:color w:val="392C69"/>
              </w:rPr>
              <w:t xml:space="preserve">, от 22.12.2020 </w:t>
            </w:r>
            <w:hyperlink r:id="rId60" w:history="1">
              <w:r>
                <w:rPr>
                  <w:rFonts w:ascii="Calibri" w:hAnsi="Calibri" w:cs="Calibri"/>
                  <w:color w:val="0000FF"/>
                </w:rPr>
                <w:t>N 445-ФЗ</w:t>
              </w:r>
            </w:hyperlink>
            <w:r>
              <w:rPr>
                <w:rFonts w:ascii="Calibri" w:hAnsi="Calibri" w:cs="Calibri"/>
                <w:color w:val="392C69"/>
              </w:rPr>
              <w:t xml:space="preserve">, от 30.12.2020 </w:t>
            </w:r>
            <w:hyperlink r:id="rId61" w:history="1">
              <w:r>
                <w:rPr>
                  <w:rFonts w:ascii="Calibri" w:hAnsi="Calibri" w:cs="Calibri"/>
                  <w:color w:val="0000FF"/>
                </w:rPr>
                <w:t>N 494-ФЗ</w:t>
              </w:r>
            </w:hyperlink>
            <w:r>
              <w:rPr>
                <w:rFonts w:ascii="Calibri" w:hAnsi="Calibri" w:cs="Calibri"/>
                <w:color w:val="392C69"/>
              </w:rPr>
              <w:t>,</w:t>
            </w:r>
          </w:p>
          <w:p w:rsidR="00703704" w:rsidRDefault="00703704">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30.04.2021 </w:t>
            </w:r>
            <w:hyperlink r:id="rId62" w:history="1">
              <w:r>
                <w:rPr>
                  <w:rFonts w:ascii="Calibri" w:hAnsi="Calibri" w:cs="Calibri"/>
                  <w:color w:val="0000FF"/>
                </w:rPr>
                <w:t>N 120-ФЗ</w:t>
              </w:r>
            </w:hyperlink>
            <w:r>
              <w:rPr>
                <w:rFonts w:ascii="Calibri" w:hAnsi="Calibri" w:cs="Calibri"/>
                <w:color w:val="392C69"/>
              </w:rPr>
              <w:t xml:space="preserve">, от 11.06.2021 </w:t>
            </w:r>
            <w:hyperlink r:id="rId63" w:history="1">
              <w:r>
                <w:rPr>
                  <w:rFonts w:ascii="Calibri" w:hAnsi="Calibri" w:cs="Calibri"/>
                  <w:color w:val="0000FF"/>
                </w:rPr>
                <w:t>N 170-ФЗ</w:t>
              </w:r>
            </w:hyperlink>
            <w:r>
              <w:rPr>
                <w:rFonts w:ascii="Calibri" w:hAnsi="Calibri" w:cs="Calibri"/>
                <w:color w:val="392C69"/>
              </w:rPr>
              <w:t>)</w:t>
            </w:r>
          </w:p>
        </w:tc>
      </w:tr>
    </w:tbl>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 ОБЩИЕ ПОЛОЖЕНИЯ</w:t>
      </w:r>
    </w:p>
    <w:p w:rsidR="00703704" w:rsidRDefault="00703704" w:rsidP="00703704">
      <w:pPr>
        <w:autoSpaceDE w:val="0"/>
        <w:autoSpaceDN w:val="0"/>
        <w:adjustRightInd w:val="0"/>
        <w:spacing w:after="0" w:line="240" w:lineRule="auto"/>
        <w:jc w:val="center"/>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 Предмет регулирования настоящего Федерального закона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регулирует отношения, возникающие в связи с осуществлением кадастровой деятельности, деятельности саморегулируемых организаций кадастровых инженеров, национального объединения саморегулируемых организаций кадастровых инженеров (далее - кадастровые отношения).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64"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2 - 3. Утратили силу с 1 января 2017 года. - Федеральный </w:t>
      </w:r>
      <w:hyperlink r:id="rId65"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4. Кадастровой деятельностью являются выполнение работ в отношении недвижимого имущества в соответствии с установленными федеральным законом требованиями, в результате которых обеспечивается подготовка документов, содержащих необходимые для осуществления государственного кадастрового учета недвижимого имущества (далее - кадастровый учет) сведения о таком недвижимом имуществе (далее - кадастровые работы), и оказание услуг в установленных федеральным законом случаях. Специальным правом на осуществление кадастровой деятельности обладает лицо, указанное в </w:t>
      </w:r>
      <w:hyperlink w:anchor="Par118" w:history="1">
        <w:r>
          <w:rPr>
            <w:rFonts w:ascii="Calibri" w:hAnsi="Calibri" w:cs="Calibri"/>
            <w:color w:val="0000FF"/>
          </w:rPr>
          <w:t>статье 29</w:t>
        </w:r>
      </w:hyperlink>
      <w:r>
        <w:rPr>
          <w:rFonts w:ascii="Calibri" w:hAnsi="Calibri" w:cs="Calibri"/>
        </w:rPr>
        <w:t xml:space="preserve"> настоящего Федерального закона (далее - кадастровый инженер).</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30.12.2015 </w:t>
      </w:r>
      <w:hyperlink r:id="rId66" w:history="1">
        <w:r>
          <w:rPr>
            <w:rFonts w:ascii="Calibri" w:hAnsi="Calibri" w:cs="Calibri"/>
            <w:color w:val="0000FF"/>
          </w:rPr>
          <w:t>N 452-ФЗ</w:t>
        </w:r>
      </w:hyperlink>
      <w:r>
        <w:rPr>
          <w:rFonts w:ascii="Calibri" w:hAnsi="Calibri" w:cs="Calibri"/>
        </w:rPr>
        <w:t xml:space="preserve">, от 03.07.2016 </w:t>
      </w:r>
      <w:hyperlink r:id="rId67" w:history="1">
        <w:r>
          <w:rPr>
            <w:rFonts w:ascii="Calibri" w:hAnsi="Calibri" w:cs="Calibri"/>
            <w:color w:val="0000FF"/>
          </w:rPr>
          <w:t>N 361-ФЗ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4.1. Кадастровые работы выполняются в отношении земельных участков, зданий, сооружений, помещений, объектов незавершенного строительства (далее также - объекты недвижимости), частей земельных участков, зданий, сооружений, помещений, а также иных объектов недвижимости, подлежащих в соответствии с федеральным законом кадастровому учету.</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4.1 в ред. Федерального </w:t>
      </w:r>
      <w:hyperlink r:id="rId68"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4.2. При выполнении кадастровых работ кадастровыми инженерами определяются координаты характерных точек границ земельного участка (части земельного участка), координаты характерных точек контура здания, сооружения, частей таких объектов недвижимости, координаты характерных точек контура объекта незавершенного строительства, осуществляется обработка результатов определения таких координат, в ходе которой определяется площадь объектов недвижимости и осуществляется описание местоположения объектов недвижимости, проводится согласование местоположения границ земельного участка. В случае, установленном настоящим Федеральным законом, при выполнении кадастровых работ кадастровыми инженерами может быть дополнительно установлено местоположение здания, сооружения или объекта незавершенного строительства на земельном участке посредством пространственного описания конструктивных элементов здания, сооружения или объекта незавершенного строительства, в том числе с учетом высоты или глубины таких конструктивных элементов.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4.2 введена Федеральным </w:t>
      </w:r>
      <w:hyperlink r:id="rId69" w:history="1">
        <w:r>
          <w:rPr>
            <w:rFonts w:ascii="Calibri" w:hAnsi="Calibri" w:cs="Calibri"/>
            <w:color w:val="0000FF"/>
          </w:rPr>
          <w:t>законом</w:t>
        </w:r>
      </w:hyperlink>
      <w:r>
        <w:rPr>
          <w:rFonts w:ascii="Calibri" w:hAnsi="Calibri" w:cs="Calibri"/>
        </w:rPr>
        <w:t xml:space="preserve"> от 30.12.2015 N 452-ФЗ; в ред. Федерального </w:t>
      </w:r>
      <w:hyperlink r:id="rId70"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5 - 7. Утратили силу с 1 января 2017 года. - Федеральный </w:t>
      </w:r>
      <w:hyperlink r:id="rId71"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 Правовая основа регулирования кадастровых отношений</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2"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Правовую основу регулирования кадастровых отношений составляют настоящий Федеральный закон, другие федеральные </w:t>
      </w:r>
      <w:hyperlink r:id="rId73" w:history="1">
        <w:r>
          <w:rPr>
            <w:rFonts w:ascii="Calibri" w:hAnsi="Calibri" w:cs="Calibri"/>
            <w:color w:val="0000FF"/>
          </w:rPr>
          <w:t>законы</w:t>
        </w:r>
      </w:hyperlink>
      <w:r>
        <w:rPr>
          <w:rFonts w:ascii="Calibri" w:hAnsi="Calibri" w:cs="Calibri"/>
        </w:rPr>
        <w:t xml:space="preserve"> и издаваемые в соответствии с ними иные нормативные правовые акты Российской Федерации.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3 - 3.1. Утратили силу с 1 января 2017 года. - Федеральный </w:t>
      </w:r>
      <w:hyperlink r:id="rId74"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3.2. Орган, осуществляющий федеральный государственный надзор за деятельностью саморегулируемых организаций кадастровых инженеров, национального объединения саморегулируемых организаций кадастровых инженеров и ведение государственного реестра саморегулируемых организаций кадастровых инженеров, государственного реестра кадастровых инженеров</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75"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государственный надзор за деятельностью саморегулируемых организаций кадастровых инженеров, национального объединения саморегулируемых организаций кадастровых инженеров (далее - федеральный государственный надзор) и ведение государственного реестра саморегулируемых организаций кадастровых инженеров, ведение </w:t>
      </w:r>
      <w:r>
        <w:rPr>
          <w:rFonts w:ascii="Calibri" w:hAnsi="Calibri" w:cs="Calibri"/>
        </w:rPr>
        <w:lastRenderedPageBreak/>
        <w:t>государственного реестра кадастровых инженеров осуществляются федеральным органом исполнительной власти, уполномоченным Правительством Российской Федерации (далее - орган федерального государственного надзора).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2. ВЕДЕНИЕ ГОСУДАРСТВЕННОГО КАДАСТРА НЕДВИЖИМОСТИ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1" w:name="Par69"/>
      <w:bookmarkEnd w:id="1"/>
      <w:r>
        <w:rPr>
          <w:rFonts w:ascii="Calibri" w:hAnsi="Calibri" w:cs="Calibri"/>
          <w:b/>
          <w:bCs/>
        </w:rPr>
        <w:t xml:space="preserve">Статьи 4 - 6. Утратили силу с 1 января 2017 года. - Федеральный </w:t>
      </w:r>
      <w:hyperlink r:id="rId76"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7. Утратила силу с 1 января 2017 года. - Федеральный </w:t>
      </w:r>
      <w:hyperlink r:id="rId77"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8 - 15. Утратили силу с 1 января 2017 года. - Федеральный </w:t>
      </w:r>
      <w:hyperlink r:id="rId78"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3. ПОРЯДОК КАДАСТРОВОГО УЧЕТА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16 - 17. Утратили силу с 1 января 2017 года. - Федеральный </w:t>
      </w:r>
      <w:hyperlink r:id="rId79"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18. Утратила силу с 1 октября 2013 года. - Федеральный </w:t>
      </w:r>
      <w:hyperlink r:id="rId80" w:history="1">
        <w:r>
          <w:rPr>
            <w:rFonts w:ascii="Calibri" w:hAnsi="Calibri" w:cs="Calibri"/>
            <w:b/>
            <w:bCs/>
            <w:color w:val="0000FF"/>
          </w:rPr>
          <w:t>закон</w:t>
        </w:r>
      </w:hyperlink>
      <w:r>
        <w:rPr>
          <w:rFonts w:ascii="Calibri" w:hAnsi="Calibri" w:cs="Calibri"/>
          <w:b/>
          <w:bCs/>
        </w:rPr>
        <w:t xml:space="preserve"> от 23.07.2013 N 250-ФЗ.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19. Утратила силу с 1 марта 2010 года. - Федеральный </w:t>
      </w:r>
      <w:hyperlink r:id="rId81" w:history="1">
        <w:r>
          <w:rPr>
            <w:rFonts w:ascii="Calibri" w:hAnsi="Calibri" w:cs="Calibri"/>
            <w:b/>
            <w:bCs/>
            <w:color w:val="0000FF"/>
          </w:rPr>
          <w:t>закон</w:t>
        </w:r>
      </w:hyperlink>
      <w:r>
        <w:rPr>
          <w:rFonts w:ascii="Calibri" w:hAnsi="Calibri" w:cs="Calibri"/>
          <w:b/>
          <w:bCs/>
        </w:rPr>
        <w:t xml:space="preserve"> от 21.12.2009 N 334-ФЗ.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20 - 26. Утратили силу с 1 января 2017 года. - Федеральный </w:t>
      </w:r>
      <w:hyperlink r:id="rId82"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2" w:name="Par85"/>
      <w:bookmarkEnd w:id="2"/>
      <w:r>
        <w:rPr>
          <w:rFonts w:ascii="Calibri" w:hAnsi="Calibri" w:cs="Calibri"/>
          <w:b/>
          <w:bCs/>
        </w:rPr>
        <w:t>Статья 26.1. Обжалование решения о приостановлении</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83"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3" w:name="Par88"/>
      <w:bookmarkEnd w:id="3"/>
      <w:r>
        <w:rPr>
          <w:rFonts w:ascii="Calibri" w:hAnsi="Calibri" w:cs="Calibri"/>
        </w:rPr>
        <w:t xml:space="preserve">1. Решение о приостановлении осуществления кадастрового учета (в случаях, если Федеральный </w:t>
      </w:r>
      <w:hyperlink r:id="rId84" w:history="1">
        <w:r>
          <w:rPr>
            <w:rFonts w:ascii="Calibri" w:hAnsi="Calibri" w:cs="Calibri"/>
            <w:color w:val="0000FF"/>
          </w:rPr>
          <w:t>закон</w:t>
        </w:r>
      </w:hyperlink>
      <w:r>
        <w:rPr>
          <w:rFonts w:ascii="Calibri" w:hAnsi="Calibri" w:cs="Calibri"/>
        </w:rPr>
        <w:t xml:space="preserve"> от 13 июля 2015 года N 218-ФЗ "О государственной регистрации недвижимости" допускает возможность осуществления кадастрового учета без одновременной государственной регистрации прав) или решение о приостановлении осуществления государственного кадастрового учета и государственной регистрации прав, принятые в отношении документов, необходимых для осуществления государственного кадастрового учета (далее - решение о приостановлении), могут быть обжалованы в административном порядке заявителем или его представителем, а также кадастровым инженером, подготовившим межевой план, технический план или акт обследования, представленные в установленном Федеральным </w:t>
      </w:r>
      <w:hyperlink r:id="rId85"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порядке с заявлением о кадастровом учете и (или) государственной регистрации прав, либо юридическим лицом, работником которого является кадастровый инженер, подготовивший межевой план, технический план или акт обследования, представленные в установленном Федеральным </w:t>
      </w:r>
      <w:hyperlink r:id="rId86"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порядке с заявлением о кадастровом учете и (или) государственной регистрации прав, в апелляционную комиссию, созданную при федеральном органе исполнительной власти, уполномоченном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нормативно-правовое регулирование в указанных сферах, его территориальных органах (далее - орган регистрации прав) в установленном настоящей статьей порядке (далее - апелляционная комиссия). При этом обжалование решения о приостановлении в судебном порядке возможно только после обжалования такого решения в апелляционную комиссию.</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87" w:history="1">
        <w:r>
          <w:rPr>
            <w:rFonts w:ascii="Calibri" w:hAnsi="Calibri" w:cs="Calibri"/>
            <w:color w:val="0000FF"/>
          </w:rPr>
          <w:t>N 361-ФЗ</w:t>
        </w:r>
      </w:hyperlink>
      <w:r>
        <w:rPr>
          <w:rFonts w:ascii="Calibri" w:hAnsi="Calibri" w:cs="Calibri"/>
        </w:rPr>
        <w:t xml:space="preserve">, от 30.04.2021 </w:t>
      </w:r>
      <w:hyperlink r:id="rId88" w:history="1">
        <w:r>
          <w:rPr>
            <w:rFonts w:ascii="Calibri" w:hAnsi="Calibri" w:cs="Calibri"/>
            <w:color w:val="0000FF"/>
          </w:rPr>
          <w:t>N 120-ФЗ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4" w:name="Par90"/>
      <w:bookmarkEnd w:id="4"/>
      <w:r>
        <w:rPr>
          <w:rFonts w:ascii="Calibri" w:hAnsi="Calibri" w:cs="Calibri"/>
        </w:rPr>
        <w:lastRenderedPageBreak/>
        <w:t xml:space="preserve">2. Для обжалования решения о приостановлении лицом, указанным в </w:t>
      </w:r>
      <w:hyperlink w:anchor="Par88" w:history="1">
        <w:r>
          <w:rPr>
            <w:rFonts w:ascii="Calibri" w:hAnsi="Calibri" w:cs="Calibri"/>
            <w:color w:val="0000FF"/>
          </w:rPr>
          <w:t>части 1</w:t>
        </w:r>
      </w:hyperlink>
      <w:r>
        <w:rPr>
          <w:rFonts w:ascii="Calibri" w:hAnsi="Calibri" w:cs="Calibri"/>
        </w:rPr>
        <w:t xml:space="preserve"> настоящей статьи, в апелляционную комиссию в течение тридцати дней с даты принятия решения о приостановлении представляется </w:t>
      </w:r>
      <w:hyperlink r:id="rId89" w:history="1">
        <w:r>
          <w:rPr>
            <w:rFonts w:ascii="Calibri" w:hAnsi="Calibri" w:cs="Calibri"/>
            <w:color w:val="0000FF"/>
          </w:rPr>
          <w:t>заявление</w:t>
        </w:r>
      </w:hyperlink>
      <w:r>
        <w:rPr>
          <w:rFonts w:ascii="Calibri" w:hAnsi="Calibri" w:cs="Calibri"/>
        </w:rPr>
        <w:t xml:space="preserve"> об обжаловании решения о приостановлении. Соответствующее заявление представляется в апелляционную комиссию по месту нахождения органа регистрации прав, принявшего решение о приостановлении, в письменной форме при личном обращении, посредством почтового отправления с описью вложения и с уведомлением о вручении либо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порядке, установленном федеральным органом исполнительной власти, уполномоченным на осуществление функций по нормативно-правовому регулированию в сфере кадастровой деятельности, деятельности саморегулируемых организаций кадастровых инженеров, национального объединения саморегулируемых организаций кадастровых инженеров (далее - орган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0"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Апелляционная комиссия формируется органом регистрации прав в каждом субъекте Российской Федерации. В состав апелляционной комиссии включаются по три представителя соответственно от органа регистрации прав и национального объединения саморегулируемых организаций кадастровых инженеров (далее - национальное объединение), которые подлежат ротации один раз в два года. </w:t>
      </w:r>
      <w:hyperlink r:id="rId91" w:history="1">
        <w:r>
          <w:rPr>
            <w:rFonts w:ascii="Calibri" w:hAnsi="Calibri" w:cs="Calibri"/>
            <w:color w:val="0000FF"/>
          </w:rPr>
          <w:t>Положение</w:t>
        </w:r>
      </w:hyperlink>
      <w:r>
        <w:rPr>
          <w:rFonts w:ascii="Calibri" w:hAnsi="Calibri" w:cs="Calibri"/>
        </w:rPr>
        <w:t xml:space="preserve"> о порядке формирования и работы апелляционной комиссии, </w:t>
      </w:r>
      <w:hyperlink r:id="rId92" w:history="1">
        <w:r>
          <w:rPr>
            <w:rFonts w:ascii="Calibri" w:hAnsi="Calibri" w:cs="Calibri"/>
            <w:color w:val="0000FF"/>
          </w:rPr>
          <w:t>перечень и формы</w:t>
        </w:r>
      </w:hyperlink>
      <w:r>
        <w:rPr>
          <w:rFonts w:ascii="Calibri" w:hAnsi="Calibri" w:cs="Calibri"/>
        </w:rPr>
        <w:t xml:space="preserve"> документов, необходимых для обращения в апелляционную комиссию, а также документов, подготавливаемых в результате ее работы, устанавливаются органом нормативно-правового регулирования в сфере кадастровых отношений. Председатель апелляционной комиссии и его заместитель должны иметь усиленную квалифицированную электронную подпись.</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3"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Заявление об обжаловании решения о приостановлении, представленное с нарушением требований, установленных </w:t>
      </w:r>
      <w:hyperlink w:anchor="Par88" w:history="1">
        <w:r>
          <w:rPr>
            <w:rFonts w:ascii="Calibri" w:hAnsi="Calibri" w:cs="Calibri"/>
            <w:color w:val="0000FF"/>
          </w:rPr>
          <w:t>частями 1</w:t>
        </w:r>
      </w:hyperlink>
      <w:r>
        <w:rPr>
          <w:rFonts w:ascii="Calibri" w:hAnsi="Calibri" w:cs="Calibri"/>
        </w:rPr>
        <w:t xml:space="preserve"> и </w:t>
      </w:r>
      <w:hyperlink w:anchor="Par90" w:history="1">
        <w:r>
          <w:rPr>
            <w:rFonts w:ascii="Calibri" w:hAnsi="Calibri" w:cs="Calibri"/>
            <w:color w:val="0000FF"/>
          </w:rPr>
          <w:t>2</w:t>
        </w:r>
      </w:hyperlink>
      <w:r>
        <w:rPr>
          <w:rFonts w:ascii="Calibri" w:hAnsi="Calibri" w:cs="Calibri"/>
        </w:rPr>
        <w:t xml:space="preserve"> настоящей статьи, не принимается к рассмотрению апелляционной комиссией, о чем в течение трех рабочих дней информируется лицо, представившее такое заявление.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При рассмотрении заявления об обжаловании решения о приостановлении апелляционной комиссией оценивается обоснованность принятия органом регистрации прав решения о приостановлении (наличие оснований для принятия такого решения, установленных </w:t>
      </w:r>
      <w:hyperlink r:id="rId94" w:history="1">
        <w:r>
          <w:rPr>
            <w:rFonts w:ascii="Calibri" w:hAnsi="Calibri" w:cs="Calibri"/>
            <w:color w:val="0000FF"/>
          </w:rPr>
          <w:t>статьей 26</w:t>
        </w:r>
      </w:hyperlink>
      <w:r>
        <w:rPr>
          <w:rFonts w:ascii="Calibri" w:hAnsi="Calibri" w:cs="Calibri"/>
        </w:rPr>
        <w:t xml:space="preserve"> Федерального закона от 13 июля 2015 года N 218-ФЗ "О государственной регистрации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5"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При необходимости апелляционная комиссия запрашивает в органах государственной власти, в том числе в органе регистрации прав, а также в органах местного самоуправления, организациях и у физических лиц (кадастровых инженеров) необходимые для принятия решения по результатам рассмотрения заявления об обжаловании решения о приостановлении документы, материалы и информацию. Саморегулируемая организация кадастровых инженеров, членом которой является выполнивший кадастровые работы кадастровый инженер, по запросу апелляционной комиссии бесплатно в срок не более чем десять рабочих дней со дня получения соответствующего запроса обеспечивает проведение экспертизы документов, которые представлены в орган регистрации прав и </w:t>
      </w:r>
      <w:proofErr w:type="gramStart"/>
      <w:r>
        <w:rPr>
          <w:rFonts w:ascii="Calibri" w:hAnsi="Calibri" w:cs="Calibri"/>
        </w:rPr>
        <w:t>по результатам</w:t>
      </w:r>
      <w:proofErr w:type="gramEnd"/>
      <w:r>
        <w:rPr>
          <w:rFonts w:ascii="Calibri" w:hAnsi="Calibri" w:cs="Calibri"/>
        </w:rPr>
        <w:t xml:space="preserve"> рассмотрения которых органом регистрации прав было принято решение о приостановлении, и подготовку по ее результатам заключения. В рамках экспертизы проводится проверка на предмет наличия допущенных кадастровым инженером в документах, подготовленных таким кадастровым инженером при выполнении кадастровых работ, ошибок либо их отсутствия, а также на предмет наличия допущенных кадастровым инженером при выполнении кадастровых работ нарушений требований настоящего Федерального закона, иных нормативных правовых актов Российской Федерации в </w:t>
      </w:r>
      <w:r>
        <w:rPr>
          <w:rFonts w:ascii="Calibri" w:hAnsi="Calibri" w:cs="Calibri"/>
        </w:rPr>
        <w:lastRenderedPageBreak/>
        <w:t xml:space="preserve">области кадастровых отношений либо отсутствия таких нарушений. Заключение, подготовленное по результатам проведения указанной экспертизы, должно содержать подробное описание проведенной проверки и включать обоснованные выводы в отношении предмета проведения экспертизы, в том числе ссылки на соответствующие положения настоящего Федерального закона, Федерального </w:t>
      </w:r>
      <w:hyperlink r:id="rId96" w:history="1">
        <w:r>
          <w:rPr>
            <w:rFonts w:ascii="Calibri" w:hAnsi="Calibri" w:cs="Calibri"/>
            <w:color w:val="0000FF"/>
          </w:rPr>
          <w:t>закона</w:t>
        </w:r>
      </w:hyperlink>
      <w:r>
        <w:rPr>
          <w:rFonts w:ascii="Calibri" w:hAnsi="Calibri" w:cs="Calibri"/>
        </w:rPr>
        <w:t xml:space="preserve"> от 13 июля 2015 года N 218-ФЗ "О государственной регистрации недвижимости",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7"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Апелляционная комиссия уведомляет заинтересованных лиц о поступлении заявления об обжаловании решения о приостановлении, времени и месте его рассмотрения по адресам их электронной почты в соответствии со сведениями Единого государственного реестра недвижимости, предусмотренными </w:t>
      </w:r>
      <w:hyperlink r:id="rId98" w:history="1">
        <w:r>
          <w:rPr>
            <w:rFonts w:ascii="Calibri" w:hAnsi="Calibri" w:cs="Calibri"/>
            <w:color w:val="0000FF"/>
          </w:rPr>
          <w:t>пунктом 7 части 3 статьи 9</w:t>
        </w:r>
      </w:hyperlink>
      <w:r>
        <w:rPr>
          <w:rFonts w:ascii="Calibri" w:hAnsi="Calibri" w:cs="Calibri"/>
        </w:rPr>
        <w:t xml:space="preserve"> Федерального закона от 13 июля 2015 года N 218-ФЗ "О государственной регистрации недвижимости" (при наличии таких сведений), в случаях и в порядке, которые установлены </w:t>
      </w:r>
      <w:hyperlink r:id="rId99" w:history="1">
        <w:r>
          <w:rPr>
            <w:rFonts w:ascii="Calibri" w:hAnsi="Calibri" w:cs="Calibri"/>
            <w:color w:val="0000FF"/>
          </w:rPr>
          <w:t>положением</w:t>
        </w:r>
      </w:hyperlink>
      <w:r>
        <w:rPr>
          <w:rFonts w:ascii="Calibri" w:hAnsi="Calibri" w:cs="Calibri"/>
        </w:rPr>
        <w:t xml:space="preserve"> о порядке формирования и работы апелляционной комиссии. Указанные заинтересованные лица вправе присутствовать на соответствующем заседании апелляционной комиссии.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0"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Положение о проведении саморегулируемой организацией кадастровых инженеров экспертизы документов, которые представлены в орган регистрации прав и </w:t>
      </w:r>
      <w:proofErr w:type="gramStart"/>
      <w:r>
        <w:rPr>
          <w:rFonts w:ascii="Calibri" w:hAnsi="Calibri" w:cs="Calibri"/>
        </w:rPr>
        <w:t>по результатам</w:t>
      </w:r>
      <w:proofErr w:type="gramEnd"/>
      <w:r>
        <w:rPr>
          <w:rFonts w:ascii="Calibri" w:hAnsi="Calibri" w:cs="Calibri"/>
        </w:rPr>
        <w:t xml:space="preserve"> рассмотрения которых органом регистрации прав было принято решение о приостановлении, и подготовке по ее результатам заключения утверждается национальным объединением по согласованию с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1"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В случае, если принятие решения о приостановлении признано апелляционной комиссией обоснованным (соответствующим основаниям, предусмотренным </w:t>
      </w:r>
      <w:hyperlink r:id="rId102" w:history="1">
        <w:r>
          <w:rPr>
            <w:rFonts w:ascii="Calibri" w:hAnsi="Calibri" w:cs="Calibri"/>
            <w:color w:val="0000FF"/>
          </w:rPr>
          <w:t>статьей 26</w:t>
        </w:r>
      </w:hyperlink>
      <w:r>
        <w:rPr>
          <w:rFonts w:ascii="Calibri" w:hAnsi="Calibri" w:cs="Calibri"/>
        </w:rPr>
        <w:t xml:space="preserve"> Федерального закона от 13 июля 2015 года N 218-ФЗ "О государственной регистрации недвижимости", в том числе не отраженным в решении о приостановлении), ею принимается решение об отклонении заявления об обжаловании решения о приостановлении.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В решении об отклонении заявления об обжаловании решения о приостановлении должны быть указаны обстоятельства, послужившие основанием для принятия этого решения, с обязательной ссылкой на соответствующие положения настоящего Федерального закона, других федеральных законов, иных нормативных правовых актов Российской Федерации в области кадастровых отношений. Апелляционная комиссия, принявшая решение об отклонении указанного заявления, в течение одного рабочего дня со дня его принятия информирует лицо, представившее заявление об обжаловании решения о приостановлении, о принятом решении.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В случае, если принятие решения о приостановлении признано апелляционной комиссией необоснованным (не соответствующим основаниям, указанным в </w:t>
      </w:r>
      <w:hyperlink r:id="rId104" w:history="1">
        <w:r>
          <w:rPr>
            <w:rFonts w:ascii="Calibri" w:hAnsi="Calibri" w:cs="Calibri"/>
            <w:color w:val="0000FF"/>
          </w:rPr>
          <w:t>статье 26</w:t>
        </w:r>
      </w:hyperlink>
      <w:r>
        <w:rPr>
          <w:rFonts w:ascii="Calibri" w:hAnsi="Calibri" w:cs="Calibri"/>
        </w:rPr>
        <w:t xml:space="preserve"> Федерального закона от 13 июля 2015 года N 218-ФЗ "О государственной регистрации недвижимости") и отсутствуют иные основания, указанные в </w:t>
      </w:r>
      <w:hyperlink r:id="rId105" w:history="1">
        <w:r>
          <w:rPr>
            <w:rFonts w:ascii="Calibri" w:hAnsi="Calibri" w:cs="Calibri"/>
            <w:color w:val="0000FF"/>
          </w:rPr>
          <w:t>статье 26</w:t>
        </w:r>
      </w:hyperlink>
      <w:r>
        <w:rPr>
          <w:rFonts w:ascii="Calibri" w:hAnsi="Calibri" w:cs="Calibri"/>
        </w:rPr>
        <w:t xml:space="preserve"> Федерального закона от 13 июля 2015 года N 218-ФЗ "О государственной регистрации недвижимости" (не отраженные в решении о приостановлении), для принятия решения о приостановлении, апелляционной комиссией принимается решение об удовлетворении заявления об обжаловании решения о приостановлении. Решение об удовлетворении заявления об обжаловании решения о приостановлении является основанием для осуществления кадастрового учета в порядке и в сроки, которые установлены Федеральным законом от 13 июля 2015 года N 218-ФЗ "О государственной регистрации недвижимости". Течение срока, установленного </w:t>
      </w:r>
      <w:hyperlink r:id="rId106" w:history="1">
        <w:r>
          <w:rPr>
            <w:rFonts w:ascii="Calibri" w:hAnsi="Calibri" w:cs="Calibri"/>
            <w:color w:val="0000FF"/>
          </w:rPr>
          <w:t>частью 1 статьи 16</w:t>
        </w:r>
      </w:hyperlink>
      <w:r>
        <w:rPr>
          <w:rFonts w:ascii="Calibri" w:hAnsi="Calibri" w:cs="Calibri"/>
        </w:rPr>
        <w:t xml:space="preserve"> Федерального закона от 13 июля 2015 года N 218-ФЗ "О государственной регистрации недвижимости", начинается со дня поступления в орган регистрации прав решения об удовлетворении заявления об обжаловании решения о приостановлении. При </w:t>
      </w:r>
      <w:r>
        <w:rPr>
          <w:rFonts w:ascii="Calibri" w:hAnsi="Calibri" w:cs="Calibri"/>
        </w:rPr>
        <w:lastRenderedPageBreak/>
        <w:t>этом часть срока, истекшая до принятия органом регистрации прав решения о приостановлении, не засчитывается в новый срок.</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7"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12. В решении об удовлетворении заявления об обжаловании решения о приостановлении должны быть указаны обстоятельства, послужившие основанием для принятия этого решения, с обязательной ссылкой на соответствующие положения настоящего Федерального закона, других федеральных законов, иных нормативных правовых актов Российской Федерации в области кадастровых отношений. Апелляционная комиссия, принявшая решение об удовлетворении заявления об обжаловании решения о приостановлении, направляет это решение в течение одного рабочего дня со дня его принятия в орган регистрации прав, принявший решение о приостановлении, а также информирует лицо, представившее заявление об обжаловании решения о приостановлении, о принятом решении. Данное решение направляется в указанный орган в форме электронного документа, подписанного усиленной квалифицированной электронной подписью председателя или заместителя председателя соответствующей апелляционной комиссии.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8"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13. Решение об отклонении заявления об обжаловании решения о приостановлении или решение об удовлетворении заявления об обжаловании решения о приостановлении должно быть принято апелляционной комиссией в срок не более чем тридцать дней со дня поступления заявления об обжаловании решения о приостановлении в апелляционную комиссию. Резолютивная часть решения апелляционной комиссии объявляется на ее заседании в день принятия апелляционной комиссией соответствующего решения.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14. Повторная подача заявления об обжаловании решения о приостановлении в отношении одного и того же решения органа регистрации прав не допускается.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9"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27 - 28. Утратили силу с 1 января 2017 года. - Федеральный </w:t>
      </w:r>
      <w:hyperlink r:id="rId110"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4. КАДАСТРОВАЯ ДЕЯТЕЛЬНОСТЬ</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5" w:name="Par118"/>
      <w:bookmarkEnd w:id="5"/>
      <w:r>
        <w:rPr>
          <w:rFonts w:ascii="Calibri" w:hAnsi="Calibri" w:cs="Calibri"/>
          <w:b/>
          <w:bCs/>
        </w:rPr>
        <w:t>Статья 29. Кадастровый инженер</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11" w:history="1">
        <w:r>
          <w:rPr>
            <w:rFonts w:ascii="Calibri" w:hAnsi="Calibri" w:cs="Calibri"/>
            <w:color w:val="0000FF"/>
          </w:rPr>
          <w:t>закона</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Кадастровым инженером признается физическое лицо, являющееся членом саморегулируемой организации кадастровых инженеров. Кадастровый инженер может быть членом только одной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 w:name="Par122"/>
      <w:bookmarkEnd w:id="6"/>
      <w:r>
        <w:rPr>
          <w:rFonts w:ascii="Calibri" w:hAnsi="Calibri" w:cs="Calibri"/>
        </w:rPr>
        <w:t>2. Обязательными условиями принятия физического лица в члены саморегулируемой организации кадастровых инженеров являются: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наличие гражданства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наличие высшего образования по специальности или направлению подготовки, </w:t>
      </w:r>
      <w:hyperlink r:id="rId112" w:history="1">
        <w:r>
          <w:rPr>
            <w:rFonts w:ascii="Calibri" w:hAnsi="Calibri" w:cs="Calibri"/>
            <w:color w:val="0000FF"/>
          </w:rPr>
          <w:t>перечень</w:t>
        </w:r>
      </w:hyperlink>
      <w:r>
        <w:rPr>
          <w:rFonts w:ascii="Calibri" w:hAnsi="Calibri" w:cs="Calibri"/>
        </w:rPr>
        <w:t xml:space="preserve"> которых утверждается органом нормативно-правового регулирования в сфере кадастровых отношений, или наличие высшего образования по специальности или направлению подготовки, не вошедших в указанный перечень, и дополнительного профессионального образования по программе профессиональной переподготовки в области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наличие опыта работы в качестве помощника кадастрового инженера не менее двух лет, в течение которых он под руководством кадастрового инженера принимал участие в подготовке и выполнении кадастровых работ (далее - стажировка);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4) сдача теоретического экзамена, подтверждающего наличие профессиональных знаний, необходимых для осуществления кадастровой деятельности (далее - экзамен);</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отсутствие наказания в виде дисквалификации за нарушение законодательства о государственном кадастровом учете недвижимого имущества и кадастровой деятельности, предусмотренное </w:t>
      </w:r>
      <w:hyperlink r:id="rId113"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 в соответствии с вступившим в законную силу решением суда;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отсутствие непогашенной или неснятой судимости за совершение умышленного преступления;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наличие действующего договора обязательного страхования гражданской ответственности кадастрового инженера, отвечающего установленным </w:t>
      </w:r>
      <w:hyperlink w:anchor="Par197" w:history="1">
        <w:r>
          <w:rPr>
            <w:rFonts w:ascii="Calibri" w:hAnsi="Calibri" w:cs="Calibri"/>
            <w:color w:val="0000FF"/>
          </w:rPr>
          <w:t>статьей 29.2</w:t>
        </w:r>
      </w:hyperlink>
      <w:r>
        <w:rPr>
          <w:rFonts w:ascii="Calibri" w:hAnsi="Calibri" w:cs="Calibri"/>
        </w:rPr>
        <w:t xml:space="preserve"> настоящего Федерального закона требованиям;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отсутствие ограничений, предусмотренных </w:t>
      </w:r>
      <w:hyperlink w:anchor="Par166" w:history="1">
        <w:r>
          <w:rPr>
            <w:rFonts w:ascii="Calibri" w:hAnsi="Calibri" w:cs="Calibri"/>
            <w:color w:val="0000FF"/>
          </w:rPr>
          <w:t>частями 19</w:t>
        </w:r>
      </w:hyperlink>
      <w:r>
        <w:rPr>
          <w:rFonts w:ascii="Calibri" w:hAnsi="Calibri" w:cs="Calibri"/>
        </w:rPr>
        <w:t xml:space="preserve"> и </w:t>
      </w:r>
      <w:hyperlink w:anchor="Par170" w:history="1">
        <w:r>
          <w:rPr>
            <w:rFonts w:ascii="Calibri" w:hAnsi="Calibri" w:cs="Calibri"/>
            <w:color w:val="0000FF"/>
          </w:rPr>
          <w:t>20</w:t>
        </w:r>
      </w:hyperlink>
      <w:r>
        <w:rPr>
          <w:rFonts w:ascii="Calibri" w:hAnsi="Calibri" w:cs="Calibri"/>
        </w:rPr>
        <w:t xml:space="preserve"> настоящей статьи.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Саморегулируемая организация кадастровых инженеров не вправе предъявлять к физическим лицам, претендующим на вступление в такую саморегулируемую организацию, требования, кроме тех, что установлены </w:t>
      </w:r>
      <w:hyperlink w:anchor="Par122" w:history="1">
        <w:r>
          <w:rPr>
            <w:rFonts w:ascii="Calibri" w:hAnsi="Calibri" w:cs="Calibri"/>
            <w:color w:val="0000FF"/>
          </w:rPr>
          <w:t>частью 2</w:t>
        </w:r>
      </w:hyperlink>
      <w:r>
        <w:rPr>
          <w:rFonts w:ascii="Calibri" w:hAnsi="Calibri" w:cs="Calibri"/>
        </w:rPr>
        <w:t xml:space="preserve"> настоящей статьи.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Проведение экзамена в целях подтверждения наличия у претендента профессиональных знаний, необходимых для осуществления кадастровой деятельности, организуется национальным объединением. Экзамен проводится в форме тестирования с применением автоматизированной информационной системы, проектирование и внедрение которой осуществляются национальным объединением. Экзамен принимается комиссией, формируемой национальным объединением (далее - комиссия). Порядок проведения экзамена, формирования и работы комиссии, в том числе порядок обжалования результатов экзамена, устанавливается национальным объединением по согласованию с органом нормативно-правового регулирования в сфере кадастровых отношений. Вопросы тестовых заданий разрабатываются и утверждаются национальным объединением в соответствии с </w:t>
      </w:r>
      <w:hyperlink r:id="rId114" w:history="1">
        <w:r>
          <w:rPr>
            <w:rFonts w:ascii="Calibri" w:hAnsi="Calibri" w:cs="Calibri"/>
            <w:color w:val="0000FF"/>
          </w:rPr>
          <w:t>программой</w:t>
        </w:r>
      </w:hyperlink>
      <w:r>
        <w:rPr>
          <w:rFonts w:ascii="Calibri" w:hAnsi="Calibri" w:cs="Calibri"/>
        </w:rPr>
        <w:t xml:space="preserve"> экзамена, утвержденной органом нормативно-правового регулирования в сфере кадастровых отношений, и размещаются на официальном сайте национального объединения в информационно-телекоммуникационной сети "Интернет" в срок не позднее чем три рабочих дня с даты их утверждения. За прием экзамена с претендента взимается плата, размер и порядок взимания которой устанавливаются национальным объединением.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Информация о результатах экзамена подлежит размещению на официальном сайте национального объединения в информационно-телекоммуникационной сети "Интернет" в срок не позднее чем три рабочих дня со дня проведения экзамена.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Решение о приеме физического лица в члены саморегулируемой организации кадастровых инженеров принимается такой саморегулируемой организацией в срок не более чем двадцать рабочих дней с даты поступления в саморегулируемую организацию кадастровых инженеров заявления физического лица и документов (информации), подтверждающих соответствие такого лица обязательным условиям принятия в члены саморегулируемой организации кадастровых инженеров, установленным </w:t>
      </w:r>
      <w:hyperlink w:anchor="Par122" w:history="1">
        <w:r>
          <w:rPr>
            <w:rFonts w:ascii="Calibri" w:hAnsi="Calibri" w:cs="Calibri"/>
            <w:color w:val="0000FF"/>
          </w:rPr>
          <w:t>частью 2</w:t>
        </w:r>
      </w:hyperlink>
      <w:r>
        <w:rPr>
          <w:rFonts w:ascii="Calibri" w:hAnsi="Calibri" w:cs="Calibri"/>
        </w:rPr>
        <w:t xml:space="preserve"> настоящей статьи. Саморегулируемая организация кадастровых инженеров в течение одного рабочего дня со дня принятия указанного решения вносит сведения о таком физическом лице в реестр членов саморегулируемой организации кадастровых инженеров, а также направляет в орган федерального государственного надзора сведения о внесении в реестр членов саморегулируемой организации кадастровых инженеров соответствующих сведений в </w:t>
      </w:r>
      <w:hyperlink r:id="rId115" w:history="1">
        <w:r>
          <w:rPr>
            <w:rFonts w:ascii="Calibri" w:hAnsi="Calibri" w:cs="Calibri"/>
            <w:color w:val="0000FF"/>
          </w:rPr>
          <w:t>порядке</w:t>
        </w:r>
      </w:hyperlink>
      <w:r>
        <w:rPr>
          <w:rFonts w:ascii="Calibri" w:hAnsi="Calibri" w:cs="Calibri"/>
        </w:rPr>
        <w:t>, установленном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6"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7. Организация прохождения стажировки физическими лицами осуществляется саморегулируемой организацией кадастровых инженеров в соответствии с правилами стажировки, установленными национальным объединением по согласованию с органом нормативно-правового регулирования в сфере кадастровых отношений. Правилами стажировки могут быть установлены особенности прохождения стажировки физическими лицами, ранее замещавшими должности в органе регистрации прав, в части определения перечня должностей, для которых срок стажировки может быть сокращен, но не более чем на один год.</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7"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Саморегулируемая организация кадастровых инженеров назначает руководителя стажировки в срок не более чем двадцать рабочих дней с даты поступления в такую саморегулируемую организацию заявления физического лица о прохождении стажировки и документов, установленных правилами стажировки, и в срок не более чем пять рабочих дней с даты назначения руководителя стажировки направляет в национальное объединение информацию о физическом лице, принятом для прохождения стажировки, а также размещает указанную информацию на своем официальном сайте в информационно-телекоммуникационной сети "Интернет". Руководитель стажировки назначается саморегулируемой организацией кадастровых инженеров из числа кадастровых инженеров - членов такой саморегулируемой организации, имеющих опыт работы кадастровым инженером не менее двух лет и не имеющих дисциплинарных взысканий за последние два года. Стажировка осуществляется на основании трудового договора, заключенного физическим лицом, принятым для прохождения стажировки, с индивидуальным предпринимателем, указанным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 назначенным руководителем стажировки, или с юридическим лицом, которое указано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и работником которого является кадастровый инженер - руководитель стажировки. Стажировка осуществляется на основании программы стажировки, разработанной руководителем стажировки и утвержденной саморегулируемой организацией кадастровых инженеров, членом которой является руководитель стажировки, в соответствии с правилами стажировки. Отказ саморегулируемой организации кадастровых инженеров в приеме физического лица для прохождения стажировки может быть обжалован в суд в </w:t>
      </w:r>
      <w:hyperlink r:id="rId118" w:history="1">
        <w:r>
          <w:rPr>
            <w:rFonts w:ascii="Calibri" w:hAnsi="Calibri" w:cs="Calibri"/>
            <w:color w:val="0000FF"/>
          </w:rPr>
          <w:t>порядке</w:t>
        </w:r>
      </w:hyperlink>
      <w:r>
        <w:rPr>
          <w:rFonts w:ascii="Calibri" w:hAnsi="Calibri" w:cs="Calibri"/>
        </w:rPr>
        <w:t>, установленном законодательством об административном судопроизводстве.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Контроль за стажировкой, в том числе за освоением программы стажировки, осуществляют руководитель стажировки и саморегулируемая организация кадастровых инженеров, членом которой является руководитель стажировки, в соответствии с правилами стажировки. По результатам прохождения физическим лицом стажировки руководитель стажировки составляет заключение об итогах стажировки и представляет его в саморегулируемую организацию кадастровых инженеров, членом которой является такой руководитель стажировки, на утверждение. Саморегулируемая организация кадастровых инженеров утверждает заключение об итогах стажировки либо мотивированно отказывает в его утверждении в срок не более чем пятнадцать рабочих дней со дня поступления соответствующего заключения. При этом физическое лицо считается прошедшим стажировку со дня утверждения указанного заключения. Саморегулируемая организация кадастровых инженеров, утвердившая заключение об итогах стажировки, в течение одного рабочего дня со дня утверждения указанного заключения выдает копию указанного заключения физическому лицу, прошедшему стажировку, а также направляет сведения об итогах стажировки в национальное объединение.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Мотивированный отказ в утверждении заключения об итогах стажировки в письменной форме направляется физическому лицу, не прошедшему стажировку, в срок не более чем двадцать рабочих дней со дня поступления указанного заключения на утверждение. Данный отказ может быть обжалован в суд в </w:t>
      </w:r>
      <w:hyperlink r:id="rId119" w:history="1">
        <w:r>
          <w:rPr>
            <w:rFonts w:ascii="Calibri" w:hAnsi="Calibri" w:cs="Calibri"/>
            <w:color w:val="0000FF"/>
          </w:rPr>
          <w:t>порядке</w:t>
        </w:r>
      </w:hyperlink>
      <w:r>
        <w:rPr>
          <w:rFonts w:ascii="Calibri" w:hAnsi="Calibri" w:cs="Calibri"/>
        </w:rPr>
        <w:t>, установленном законодательством об административном судопроизводстве.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Физическое лицо, не прошедшее стажировку, вновь допускается к прохождению стажировки на общих основаниях.</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12. Информация о физическом лице, принятом для прохождения стажировки, об итогах стажировки физического лица подлежит размещению на официальном сайте национального объединения в информационно-телекоммуникационной сети "Интернет" в срок не позднее чем три рабочих дня со дня поступления таких информации и сведений от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 w:name="Par143"/>
      <w:bookmarkEnd w:id="7"/>
      <w:r>
        <w:rPr>
          <w:rFonts w:ascii="Calibri" w:hAnsi="Calibri" w:cs="Calibri"/>
        </w:rPr>
        <w:t>13. Обязательными условиями членства кадастровых инженеров в саморегулируемой организации кадастровых инженеров являются: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соответствие установленным </w:t>
      </w:r>
      <w:hyperlink w:anchor="Par122" w:history="1">
        <w:r>
          <w:rPr>
            <w:rFonts w:ascii="Calibri" w:hAnsi="Calibri" w:cs="Calibri"/>
            <w:color w:val="0000FF"/>
          </w:rPr>
          <w:t>частью 2</w:t>
        </w:r>
      </w:hyperlink>
      <w:r>
        <w:rPr>
          <w:rFonts w:ascii="Calibri" w:hAnsi="Calibri" w:cs="Calibri"/>
        </w:rPr>
        <w:t xml:space="preserve"> настоящей статьи обязательным условиям принятия физического лица в саморегулируемую организацию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соблюдение предусмотренных настоящим Федеральным законом, другими федеральными законами, иными нормативными правовыми актами Российской Федерации в области кадастровых отношений требований к осуществлению и организации кадастровой деятельности;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внесение установленных саморегулируемой организацией кадастровых инженеров взносов.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14. Контроль за соблюдением членами саморегулируемой организации кадастровых инженеров обязательных условий членства в ней осуществляется такой саморегулируемой организацией. Порядок подтверждения соответствия кадастрового инженера обязательным условиям членства в саморегулируемой организации кадастровых инженеров, порядок приема физического лица в саморегулируемую организацию кадастровых инженеров, перечень документов, устанавливающих соответствие такого физического лица условиям его принятия в члены саморегулируемой организации кадастровых инженеров, и способы представления этих документов, порядок исключения кадастрового инженера из саморегулируемой организации кадастровых инженеров устанавливаются национальным объединением.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 w:name="Par148"/>
      <w:bookmarkEnd w:id="8"/>
      <w:r>
        <w:rPr>
          <w:rFonts w:ascii="Calibri" w:hAnsi="Calibri" w:cs="Calibri"/>
        </w:rPr>
        <w:t>15. Кадастровый инженер исключается из саморегулируемой организации кадастровых инженеров в случае:</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9" w:name="Par149"/>
      <w:bookmarkEnd w:id="9"/>
      <w:r>
        <w:rPr>
          <w:rFonts w:ascii="Calibri" w:hAnsi="Calibri" w:cs="Calibri"/>
        </w:rPr>
        <w:t>1) установления факта представления кадастровым инженером подложных документов при принятии в саморегулируемую организацию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подачи кадастровым инженером заявления о выходе из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0" w:name="Par151"/>
      <w:bookmarkEnd w:id="10"/>
      <w:r>
        <w:rPr>
          <w:rFonts w:ascii="Calibri" w:hAnsi="Calibri" w:cs="Calibri"/>
        </w:rPr>
        <w:t xml:space="preserve">3) нарушения кадастровым инженером обязательных условий членства в саморегулируемой организации кадастровых инженеров, установленных </w:t>
      </w:r>
      <w:hyperlink w:anchor="Par143" w:history="1">
        <w:r>
          <w:rPr>
            <w:rFonts w:ascii="Calibri" w:hAnsi="Calibri" w:cs="Calibri"/>
            <w:color w:val="0000FF"/>
          </w:rPr>
          <w:t>частью 13</w:t>
        </w:r>
      </w:hyperlink>
      <w:r>
        <w:rPr>
          <w:rFonts w:ascii="Calibri" w:hAnsi="Calibri" w:cs="Calibri"/>
        </w:rPr>
        <w:t xml:space="preserve"> настоящей статьи;</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1" w:name="Par152"/>
      <w:bookmarkEnd w:id="11"/>
      <w:r>
        <w:rPr>
          <w:rFonts w:ascii="Calibri" w:hAnsi="Calibri" w:cs="Calibri"/>
        </w:rPr>
        <w:t>4) признания вступившим в законную силу решением суда кадастрового инженера недееспособным или ограниченно дееспособным;</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2" w:name="Par153"/>
      <w:bookmarkEnd w:id="12"/>
      <w:r>
        <w:rPr>
          <w:rFonts w:ascii="Calibri" w:hAnsi="Calibri" w:cs="Calibri"/>
        </w:rPr>
        <w:t xml:space="preserve">5) принятия в течение календарного года органом регистрации прав решений об отказе в осуществлении кадастрового учета и (или) государственной регистрации прав в случае, если в течение срока приостановления осуществления кадастрового учета не устранены причины, препятствующие осуществлению кадастрового учета и (или) государственной регистрации прав, указанные в решении о приостановлении, принятом по основаниям, указанным в </w:t>
      </w:r>
      <w:hyperlink r:id="rId120" w:history="1">
        <w:r>
          <w:rPr>
            <w:rFonts w:ascii="Calibri" w:hAnsi="Calibri" w:cs="Calibri"/>
            <w:color w:val="0000FF"/>
          </w:rPr>
          <w:t>пунктах 19</w:t>
        </w:r>
      </w:hyperlink>
      <w:r>
        <w:rPr>
          <w:rFonts w:ascii="Calibri" w:hAnsi="Calibri" w:cs="Calibri"/>
        </w:rPr>
        <w:t xml:space="preserve">, </w:t>
      </w:r>
      <w:hyperlink r:id="rId121" w:history="1">
        <w:r>
          <w:rPr>
            <w:rFonts w:ascii="Calibri" w:hAnsi="Calibri" w:cs="Calibri"/>
            <w:color w:val="0000FF"/>
          </w:rPr>
          <w:t>25</w:t>
        </w:r>
      </w:hyperlink>
      <w:r>
        <w:rPr>
          <w:rFonts w:ascii="Calibri" w:hAnsi="Calibri" w:cs="Calibri"/>
        </w:rPr>
        <w:t xml:space="preserve">, </w:t>
      </w:r>
      <w:hyperlink r:id="rId122" w:history="1">
        <w:r>
          <w:rPr>
            <w:rFonts w:ascii="Calibri" w:hAnsi="Calibri" w:cs="Calibri"/>
            <w:color w:val="0000FF"/>
          </w:rPr>
          <w:t>28</w:t>
        </w:r>
      </w:hyperlink>
      <w:r>
        <w:rPr>
          <w:rFonts w:ascii="Calibri" w:hAnsi="Calibri" w:cs="Calibri"/>
        </w:rPr>
        <w:t xml:space="preserve"> - </w:t>
      </w:r>
      <w:hyperlink r:id="rId123" w:history="1">
        <w:r>
          <w:rPr>
            <w:rFonts w:ascii="Calibri" w:hAnsi="Calibri" w:cs="Calibri"/>
            <w:color w:val="0000FF"/>
          </w:rPr>
          <w:t>32</w:t>
        </w:r>
      </w:hyperlink>
      <w:r>
        <w:rPr>
          <w:rFonts w:ascii="Calibri" w:hAnsi="Calibri" w:cs="Calibri"/>
        </w:rPr>
        <w:t xml:space="preserve">, </w:t>
      </w:r>
      <w:hyperlink r:id="rId124" w:history="1">
        <w:r>
          <w:rPr>
            <w:rFonts w:ascii="Calibri" w:hAnsi="Calibri" w:cs="Calibri"/>
            <w:color w:val="0000FF"/>
          </w:rPr>
          <w:t>34</w:t>
        </w:r>
      </w:hyperlink>
      <w:r>
        <w:rPr>
          <w:rFonts w:ascii="Calibri" w:hAnsi="Calibri" w:cs="Calibri"/>
        </w:rPr>
        <w:t xml:space="preserve">, </w:t>
      </w:r>
      <w:hyperlink r:id="rId125" w:history="1">
        <w:r>
          <w:rPr>
            <w:rFonts w:ascii="Calibri" w:hAnsi="Calibri" w:cs="Calibri"/>
            <w:color w:val="0000FF"/>
          </w:rPr>
          <w:t>35</w:t>
        </w:r>
      </w:hyperlink>
      <w:r>
        <w:rPr>
          <w:rFonts w:ascii="Calibri" w:hAnsi="Calibri" w:cs="Calibri"/>
        </w:rPr>
        <w:t xml:space="preserve">, </w:t>
      </w:r>
      <w:hyperlink r:id="rId126" w:history="1">
        <w:r>
          <w:rPr>
            <w:rFonts w:ascii="Calibri" w:hAnsi="Calibri" w:cs="Calibri"/>
            <w:color w:val="0000FF"/>
          </w:rPr>
          <w:t>42</w:t>
        </w:r>
      </w:hyperlink>
      <w:r>
        <w:rPr>
          <w:rFonts w:ascii="Calibri" w:hAnsi="Calibri" w:cs="Calibri"/>
        </w:rPr>
        <w:t xml:space="preserve">, </w:t>
      </w:r>
      <w:hyperlink r:id="rId127" w:history="1">
        <w:r>
          <w:rPr>
            <w:rFonts w:ascii="Calibri" w:hAnsi="Calibri" w:cs="Calibri"/>
            <w:color w:val="0000FF"/>
          </w:rPr>
          <w:t>45 части 1 статьи 26</w:t>
        </w:r>
      </w:hyperlink>
      <w:r>
        <w:rPr>
          <w:rFonts w:ascii="Calibri" w:hAnsi="Calibri" w:cs="Calibri"/>
        </w:rPr>
        <w:t xml:space="preserve"> Федерального закона от 13 июля 2015 года N 218-ФЗ "О государственной регистрации недвижимости", которые связаны с подготовленными кадастровым инженером межевым планом, техническим планом, актом обследования, картой-планом территории и суммарное количество которых составляет двадцать пять и более процентов от общего количества решений об осуществлении кадастрового учета и (или) государственной регистрации прав и об отказе в осуществлении кадастрового учета и (или) государственной </w:t>
      </w:r>
      <w:r>
        <w:rPr>
          <w:rFonts w:ascii="Calibri" w:hAnsi="Calibri" w:cs="Calibri"/>
        </w:rPr>
        <w:lastRenderedPageBreak/>
        <w:t>регистрации прав, которые связаны с подготовленными кадастровым инженером межевым планом, техническим планом, актом обследования, картой-планом территории, при условии, что общее количество таких решений должно быть не менее двадцати;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128"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принятия за последние три года деятельности кадастрового инженера органом регистрации прав десяти и более решений о необходимости устранения воспроизведенных в Едином государственном реестре недвижимости ошибок, содержащихся в межевом плане, техническом плане или карте-плане территории и связанных с ошибкой, допущенной кадастровым инженером при определении местоположения границ земельных участков или местоположения зданий, сооружений, помещений, </w:t>
      </w:r>
      <w:proofErr w:type="spellStart"/>
      <w:r>
        <w:rPr>
          <w:rFonts w:ascii="Calibri" w:hAnsi="Calibri" w:cs="Calibri"/>
        </w:rPr>
        <w:t>машино</w:t>
      </w:r>
      <w:proofErr w:type="spellEnd"/>
      <w:r>
        <w:rPr>
          <w:rFonts w:ascii="Calibri" w:hAnsi="Calibri" w:cs="Calibri"/>
        </w:rPr>
        <w:t>-мест, объектов незавершенного строительства (далее - реестровая ошибка);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129" w:history="1">
        <w:r>
          <w:rPr>
            <w:rFonts w:ascii="Calibri" w:hAnsi="Calibri" w:cs="Calibri"/>
            <w:color w:val="0000FF"/>
          </w:rPr>
          <w:t>N 361-ФЗ</w:t>
        </w:r>
      </w:hyperlink>
      <w:r>
        <w:rPr>
          <w:rFonts w:ascii="Calibri" w:hAnsi="Calibri" w:cs="Calibri"/>
        </w:rPr>
        <w:t xml:space="preserve">, от 30.04.2021 </w:t>
      </w:r>
      <w:hyperlink r:id="rId130" w:history="1">
        <w:r>
          <w:rPr>
            <w:rFonts w:ascii="Calibri" w:hAnsi="Calibri" w:cs="Calibri"/>
            <w:color w:val="0000FF"/>
          </w:rPr>
          <w:t>N 120-ФЗ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неосуществления кадастровым инженером кадастровой деятельности в течение трех лет, за исключением случаев нахождения кадастрового инженера в отпуске по беременности и родам, в отпуске по уходу за ребенком до достижения им возраста трех лет;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131" w:history="1">
        <w:r>
          <w:rPr>
            <w:rFonts w:ascii="Calibri" w:hAnsi="Calibri" w:cs="Calibri"/>
            <w:color w:val="0000FF"/>
          </w:rPr>
          <w:t>закона</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3" w:name="Par159"/>
      <w:bookmarkEnd w:id="13"/>
      <w:r>
        <w:rPr>
          <w:rFonts w:ascii="Calibri" w:hAnsi="Calibri" w:cs="Calibri"/>
        </w:rPr>
        <w:t xml:space="preserve">8) утратил силу. - Федеральный </w:t>
      </w:r>
      <w:hyperlink r:id="rId132" w:history="1">
        <w:r>
          <w:rPr>
            <w:rFonts w:ascii="Calibri" w:hAnsi="Calibri" w:cs="Calibri"/>
            <w:color w:val="0000FF"/>
          </w:rPr>
          <w:t>закон</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4" w:name="Par160"/>
      <w:bookmarkEnd w:id="14"/>
      <w:r>
        <w:rPr>
          <w:rFonts w:ascii="Calibri" w:hAnsi="Calibri" w:cs="Calibri"/>
        </w:rPr>
        <w:t>9) нарушения кадастровым инженером срока уплаты членских взносов, установленного саморегулируемой организацией кадастровых инженеров, более чем на три месяца.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Решение об исключении кадастрового инженера из саморегулируемой организации кадастровых инженеров принимается саморегулируемой организацией кадастровых инженеров, членом которой является кадастровый инженер, в срок не более чем двадцать рабочих дней с даты поступления заявления о выходе из саморегулируемой организации кадастровых инженеров или сведений, материалов, подтверждающих факты, предусмотренные </w:t>
      </w:r>
      <w:hyperlink w:anchor="Par148" w:history="1">
        <w:r>
          <w:rPr>
            <w:rFonts w:ascii="Calibri" w:hAnsi="Calibri" w:cs="Calibri"/>
            <w:color w:val="0000FF"/>
          </w:rPr>
          <w:t>частью 15</w:t>
        </w:r>
      </w:hyperlink>
      <w:r>
        <w:rPr>
          <w:rFonts w:ascii="Calibri" w:hAnsi="Calibri" w:cs="Calibri"/>
        </w:rPr>
        <w:t xml:space="preserve"> настоящей статьи. В данном решении должны быть указаны обстоятельства, послужившие основанием для его принятия, с обязательной ссылкой на соответствующие положения </w:t>
      </w:r>
      <w:hyperlink w:anchor="Par148" w:history="1">
        <w:r>
          <w:rPr>
            <w:rFonts w:ascii="Calibri" w:hAnsi="Calibri" w:cs="Calibri"/>
            <w:color w:val="0000FF"/>
          </w:rPr>
          <w:t>части 15</w:t>
        </w:r>
      </w:hyperlink>
      <w:r>
        <w:rPr>
          <w:rFonts w:ascii="Calibri" w:hAnsi="Calibri" w:cs="Calibri"/>
        </w:rPr>
        <w:t xml:space="preserve"> настоящей статьи. Саморегулируемая организация кадастровых инженеров в течение одного рабочего дня со дня принятия данного решения исключает сведения о таком кадастровом инженере из реестра членов саморегулируемой организации кадастровых инженеров и направляет копию данного решения в орган федерального государственного надзора, физическому лицу, исключенному из саморегулируемой организации кадастровых инженеров в соответствии с данным решением, а также юридическому лицу, с которым кадастровый инженер заключил трудовой договор, в случае, если информация о заключенном трудовом договоре ранее представлялась в саморегулируемую организацию кадастровых инженеров. Указанная копия должна быть заверена уполномоченным лицом этой саморегулируемой организации. Кадастровый инженер признается исключенным из саморегулируемой организации кадастровых инженеров и, следовательно, не вправе осуществлять кадастровую деятельность с даты исключения сведений о нем из реестра членов саморегулируемой организации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17. Сведения о кадастровом инженере исключаются из реестра членов саморегулируемой организации кадастровых инженеров в случае поступления в саморегулируемую организацию кадастровых инженеров в установленном законодательством Российской Федерации порядке документов, которые подтверждают смерть кадастрового инженера или признание его безвестно отсутствующим, в течение одного рабочего дня с даты поступления указанных документов, о чем в течение двух рабочих дней уведомляется орган федерального государственного надзора.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18. В случае, если в отношении кадастрового инженера, подавшего в саморегулируемую организацию кадастровых инженеров заявление о выходе из нее, рассматривается дело о </w:t>
      </w:r>
      <w:r>
        <w:rPr>
          <w:rFonts w:ascii="Calibri" w:hAnsi="Calibri" w:cs="Calibri"/>
        </w:rPr>
        <w:lastRenderedPageBreak/>
        <w:t>применении к нему мер дисциплинарного воздействия, решение об исключении из саморегулируемой организации кадастровых инженеров такого кадастрового инженера принимается в срок не более чем один месяц после завершения рассмотрения этого дела.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5" w:name="Par166"/>
      <w:bookmarkEnd w:id="15"/>
      <w:r>
        <w:rPr>
          <w:rFonts w:ascii="Calibri" w:hAnsi="Calibri" w:cs="Calibri"/>
        </w:rPr>
        <w:t>19. Физическое лицо, исключенное из саморегулируемой организации кадастровых инженеров, не вправе претендовать на членство в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в течение двух лет в случае, если кадастровый инженер был исключен по одному или нескольким основаниям, предусмотренным </w:t>
      </w:r>
      <w:hyperlink w:anchor="Par151" w:history="1">
        <w:r>
          <w:rPr>
            <w:rFonts w:ascii="Calibri" w:hAnsi="Calibri" w:cs="Calibri"/>
            <w:color w:val="0000FF"/>
          </w:rPr>
          <w:t>пунктами 3</w:t>
        </w:r>
      </w:hyperlink>
      <w:r>
        <w:rPr>
          <w:rFonts w:ascii="Calibri" w:hAnsi="Calibri" w:cs="Calibri"/>
        </w:rPr>
        <w:t xml:space="preserve">, </w:t>
      </w:r>
      <w:hyperlink w:anchor="Par153" w:history="1">
        <w:r>
          <w:rPr>
            <w:rFonts w:ascii="Calibri" w:hAnsi="Calibri" w:cs="Calibri"/>
            <w:color w:val="0000FF"/>
          </w:rPr>
          <w:t>5</w:t>
        </w:r>
      </w:hyperlink>
      <w:r>
        <w:rPr>
          <w:rFonts w:ascii="Calibri" w:hAnsi="Calibri" w:cs="Calibri"/>
        </w:rPr>
        <w:t xml:space="preserve"> - </w:t>
      </w:r>
      <w:hyperlink w:anchor="Par159" w:history="1">
        <w:r>
          <w:rPr>
            <w:rFonts w:ascii="Calibri" w:hAnsi="Calibri" w:cs="Calibri"/>
            <w:color w:val="0000FF"/>
          </w:rPr>
          <w:t>8 части 15</w:t>
        </w:r>
      </w:hyperlink>
      <w:r>
        <w:rPr>
          <w:rFonts w:ascii="Calibri" w:hAnsi="Calibri" w:cs="Calibri"/>
        </w:rPr>
        <w:t xml:space="preserve"> настоящей статьи;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 течение шести месяцев в случае, если кадастровый инженер был исключен по основанию, предусмотренному </w:t>
      </w:r>
      <w:hyperlink w:anchor="Par160" w:history="1">
        <w:r>
          <w:rPr>
            <w:rFonts w:ascii="Calibri" w:hAnsi="Calibri" w:cs="Calibri"/>
            <w:color w:val="0000FF"/>
          </w:rPr>
          <w:t>пунктом 9 части 15</w:t>
        </w:r>
      </w:hyperlink>
      <w:r>
        <w:rPr>
          <w:rFonts w:ascii="Calibri" w:hAnsi="Calibri" w:cs="Calibri"/>
        </w:rPr>
        <w:t xml:space="preserve"> настоящей статьи;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в течение срока дисквалификации либо срока, в течение которого кадастровый инженер лишен права занимать определенные должности или заниматься определенной деятельностью в соответствии с вступившим в законную силу решением суда, в случае, если данный срок превышает два года.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6" w:name="Par170"/>
      <w:bookmarkEnd w:id="16"/>
      <w:r>
        <w:rPr>
          <w:rFonts w:ascii="Calibri" w:hAnsi="Calibri" w:cs="Calibri"/>
        </w:rPr>
        <w:t xml:space="preserve">20. Физическое лицо, исключенное из саморегулируемой организации кадастровых инженеров по основаниям, предусмотренным </w:t>
      </w:r>
      <w:hyperlink w:anchor="Par149" w:history="1">
        <w:r>
          <w:rPr>
            <w:rFonts w:ascii="Calibri" w:hAnsi="Calibri" w:cs="Calibri"/>
            <w:color w:val="0000FF"/>
          </w:rPr>
          <w:t>пунктами 1</w:t>
        </w:r>
      </w:hyperlink>
      <w:r>
        <w:rPr>
          <w:rFonts w:ascii="Calibri" w:hAnsi="Calibri" w:cs="Calibri"/>
        </w:rPr>
        <w:t xml:space="preserve"> и (или) </w:t>
      </w:r>
      <w:hyperlink w:anchor="Par152" w:history="1">
        <w:r>
          <w:rPr>
            <w:rFonts w:ascii="Calibri" w:hAnsi="Calibri" w:cs="Calibri"/>
            <w:color w:val="0000FF"/>
          </w:rPr>
          <w:t>4 части 15</w:t>
        </w:r>
      </w:hyperlink>
      <w:r>
        <w:rPr>
          <w:rFonts w:ascii="Calibri" w:hAnsi="Calibri" w:cs="Calibri"/>
        </w:rPr>
        <w:t xml:space="preserve"> настоящей статьи, не вправе претендовать на членство в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21. Физическое лицо, которому отказано в приеме в саморегулируемую организацию кадастровых инженеров или которое исключено из саморегулируемой организации кадастровых инженеров, вправе обжаловать соответствующее решение в суд в </w:t>
      </w:r>
      <w:hyperlink r:id="rId135" w:history="1">
        <w:r>
          <w:rPr>
            <w:rFonts w:ascii="Calibri" w:hAnsi="Calibri" w:cs="Calibri"/>
            <w:color w:val="0000FF"/>
          </w:rPr>
          <w:t>порядке</w:t>
        </w:r>
      </w:hyperlink>
      <w:r>
        <w:rPr>
          <w:rFonts w:ascii="Calibri" w:hAnsi="Calibri" w:cs="Calibri"/>
        </w:rPr>
        <w:t>, установленном законодательством об административном судопроизводстве.</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29.1. Права и обязанности кадастрового инженера при осуществлении кадастровой деятельности</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36"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Кадастровый инженер имеет право:</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требовать при выполнении кадастровых работ от заказчика кадастровых работ обеспечения доступа на объект, в отношении которого выполняются кадастровые работы, от заказчика кадастровых работ или юридического лица, указанного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предоставления документации, необходимой для выполнения соответствующих работ, если иное не установлено договором подряда на выполнение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отказаться от выполнения кадастровых работ в случае, если заказчик кадастровых работ нарушил условия договора подряда на выполнение кадастровых работ и не обеспечил предоставление необходимой информации и (или) необходимых в соответствии с федеральным законом для выполнения кадастровых работ документов или не обеспечил доступ на объект, в отношении которого выполняются кадастровые работы, кадастровому инженеру, выполняющему такие работы;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отказаться от руководства стажировкой в случае наличия объективных обстоятельств, препятствующих выполнению обязанностей руководителя стажировки.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Кадастровый инженер обязан:</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соблюдать требования настоящего Федерального закона, других федеральных законов и иных нормативных правовых актов Российской Федерации в области кадастровых отношений, а </w:t>
      </w:r>
      <w:r>
        <w:rPr>
          <w:rFonts w:ascii="Calibri" w:hAnsi="Calibri" w:cs="Calibri"/>
        </w:rPr>
        <w:lastRenderedPageBreak/>
        <w:t>также соблюдать стандарты осуществления кадастровой деятельности и правила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отказаться от заключения договора подряда на выполнение кадастровых работ в случае, если объект недвижимости, в отношении которого заказчик кадастровых работ предполагает выполнение таких работ, не является объектом недвижимости, в отношении которого осуществляется кадастровый учет в соответствии с Федеральным </w:t>
      </w:r>
      <w:hyperlink r:id="rId137"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8"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отказаться от выполнения кадастровых работ в случае, если предоставленные заказчиком кадастровых работ документы содержат недостоверные сведения;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отказаться от выполнения кадастровых работ в случае, если предоставленные заказчиком кадастровых работ документы по форме и (или) по содержанию не соответствуют требованиям законодательства Российской Федерации, действовавшего в момент их издания и в месте их издания;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сообщить заказчику кадастровых работ или юридическому лицу, с которым он заключил трудовой договор, о невозможности своего участия в выполнении кадастровых работ в срок не более чем три рабочих дня с даты возникновения или установления таких обстоятельств;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иметь печать с указанием фамилии, имени, отчества (при наличии), страхового номера индивидуального лицевого счета в системе обязательного пенсионного страхования Российской Федерации, а также иметь усиленную квалифицированную электронную подпись;</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предоставлять по требованию заказчика кадастровых работ информацию о членстве в саморегулируемой организации кадастровых инженеров в срок не более чем три рабочих дня с даты поступления соответствующего требования;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не разглашать информацию, в отношении которой установлено требование об обеспечении ее конфиденциальности и которая получена от заказчика кадастровых работ в ходе выполнения кадастровых работ, за исключением случаев, предусмотренных федеральными законами;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хранить акты согласования местоположения границ земельных участков, подготовленные в ходе выполнения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139" w:history="1">
        <w:r>
          <w:rPr>
            <w:rFonts w:ascii="Calibri" w:hAnsi="Calibri" w:cs="Calibri"/>
            <w:color w:val="0000FF"/>
          </w:rPr>
          <w:t>N 361-ФЗ</w:t>
        </w:r>
      </w:hyperlink>
      <w:r>
        <w:rPr>
          <w:rFonts w:ascii="Calibri" w:hAnsi="Calibri" w:cs="Calibri"/>
        </w:rPr>
        <w:t xml:space="preserve">, от 30.04.2021 </w:t>
      </w:r>
      <w:hyperlink r:id="rId140" w:history="1">
        <w:r>
          <w:rPr>
            <w:rFonts w:ascii="Calibri" w:hAnsi="Calibri" w:cs="Calibri"/>
            <w:color w:val="0000FF"/>
          </w:rPr>
          <w:t>N 120-ФЗ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7" w:name="Par192"/>
      <w:bookmarkEnd w:id="17"/>
      <w:r>
        <w:rPr>
          <w:rFonts w:ascii="Calibri" w:hAnsi="Calibri" w:cs="Calibri"/>
        </w:rPr>
        <w:t xml:space="preserve">10) один раз в три года проходить обучение по дополнительной профессиональной программе повышения квалификации, срок освоения которой устанавливается типовой дополнительной профессиональной программой, утвержденной в установленном Федеральным </w:t>
      </w:r>
      <w:hyperlink r:id="rId141" w:history="1">
        <w:r>
          <w:rPr>
            <w:rFonts w:ascii="Calibri" w:hAnsi="Calibri" w:cs="Calibri"/>
            <w:color w:val="0000FF"/>
          </w:rPr>
          <w:t>законом</w:t>
        </w:r>
      </w:hyperlink>
      <w:r>
        <w:rPr>
          <w:rFonts w:ascii="Calibri" w:hAnsi="Calibri" w:cs="Calibri"/>
        </w:rPr>
        <w:t xml:space="preserve"> от 29 декабря 2012 года N 273-ФЗ "Об образовании в Российской Федерации" </w:t>
      </w:r>
      <w:hyperlink r:id="rId142" w:history="1">
        <w:r>
          <w:rPr>
            <w:rFonts w:ascii="Calibri" w:hAnsi="Calibri" w:cs="Calibri"/>
            <w:color w:val="0000FF"/>
          </w:rPr>
          <w:t>порядке</w:t>
        </w:r>
      </w:hyperlink>
      <w:r>
        <w:rPr>
          <w:rFonts w:ascii="Calibri" w:hAnsi="Calibri" w:cs="Calibri"/>
        </w:rPr>
        <w:t>, в одной из организаций, осуществляющих образовательную деятельность, по усмотрению кадастрового инженера;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предоставлять саморегулируемой организации кадастровых инженеров информацию о юридическом лице, с которым он заключил трудовой договор, в том числе его наименование, место нахождения, почтовый адрес, адрес электронной почты и номера контактных телефонов, а также о любых изменениях этой информации в течение десяти рабочих дней с даты заключения трудового договора и (или) внесения изменений в трудовой договор;</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12) предоставлять по запросу саморегулируемой организации кадастровых инженеров документы и информацию, необходимые для проведения проверки его кадастровой деятельности;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13) выполнять иные обязанности, установленные настоящим Федеральным законом, другими федеральными законами, иными нормативными правовыми актами Российской Федерации в области кадастровых отношений, стандартами осуществления кадастровой деятельности и правилами профессиональной этики кадастровых инженеров.</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18" w:name="Par197"/>
      <w:bookmarkEnd w:id="18"/>
      <w:r>
        <w:rPr>
          <w:rFonts w:ascii="Calibri" w:hAnsi="Calibri" w:cs="Calibri"/>
          <w:b/>
          <w:bCs/>
        </w:rPr>
        <w:t>Статья 29.2. Ответственность кадастрового инженера. Договор обязательного страхования гражданской ответственности кадастрового инженера</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43"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Кадастровый инженер при наличии вины несет ответственность за несоблюдение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в том числе за недостоверность сведений межевого плана, технического плана, акта обследования или карты-плана территории, на основании которых в Единый государственный реестр недвижимости вносятся сведения об объектах недвижимости и которые подготовлены таким кадастровым инженером.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4"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19" w:name="Par202"/>
      <w:bookmarkEnd w:id="19"/>
      <w:r>
        <w:rPr>
          <w:rFonts w:ascii="Calibri" w:hAnsi="Calibri" w:cs="Calibri"/>
        </w:rPr>
        <w:t>2. Убытки, причиненные действиями (бездействием) кадастрового инженера заказчику кадастровых работ и (или) третьим лицам, подлежат возмещению за счет страхового возмещения по договору обязательного страхования гражданской ответственности кадастрового инженера.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Объектом страхования по договору обязательного страхования гражданской ответственности кадастрового инженера, предусмотренному </w:t>
      </w:r>
      <w:hyperlink w:anchor="Par202" w:history="1">
        <w:r>
          <w:rPr>
            <w:rFonts w:ascii="Calibri" w:hAnsi="Calibri" w:cs="Calibri"/>
            <w:color w:val="0000FF"/>
          </w:rPr>
          <w:t>частью 2</w:t>
        </w:r>
      </w:hyperlink>
      <w:r>
        <w:rPr>
          <w:rFonts w:ascii="Calibri" w:hAnsi="Calibri" w:cs="Calibri"/>
        </w:rPr>
        <w:t xml:space="preserve"> настоящей статьи, являются имущественные интересы, связанные с риском ответственности кадастрового инженера по обязательствам, возникающим вследствие причинения убытков заказчику кадастровых работ и (или) третьим лицам.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Страховым случаем по договору обязательного страхования гражданской ответственности кадастрового инженера является возникновение обязанности этого кадастрового инженера возместить убытки, причиненные заказчику кадастровых работ и (или) третьим лицам, действиями (бездействием) кадастрового инженера в результате осуществления кадастровой деятельности с нарушением требований настоящего Федерального закона, других федеральных законов, иных нормативных правовых актов в области кадастровых отношений, установленной вступившим в законную силу решением суда или признанной таким кадастровым инженером и страховщиком.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Страхователем по договору обязательного страхования гражданской ответственности кадастрового инженера выступают кадастровый инженер (далее - личное страхование) и (или) на основании решения общего собрания членов саморегулируемой организации кадастровых инженеров саморегулируемая организация кадастровых инженеров, членом которой является кадастровый инженер (далее - коллективное страхование).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Договор обязательного страхования гражданской ответственности кадастрового инженера заключается на срок не менее чем один год с возможностью его продления на новый срок и с условием возмещения убытков, причиненных в период действия такого договора, в течение </w:t>
      </w:r>
      <w:hyperlink r:id="rId145" w:history="1">
        <w:r>
          <w:rPr>
            <w:rFonts w:ascii="Calibri" w:hAnsi="Calibri" w:cs="Calibri"/>
            <w:color w:val="0000FF"/>
          </w:rPr>
          <w:t>срока</w:t>
        </w:r>
      </w:hyperlink>
      <w:r>
        <w:rPr>
          <w:rFonts w:ascii="Calibri" w:hAnsi="Calibri" w:cs="Calibri"/>
        </w:rPr>
        <w:t xml:space="preserve"> исковой давности, установленного законодательством Российской Федерации для договоров имущественного страхования. Страховые тарифы по договору обязательного страхования гражданской ответственности кадастрового инженера определяются страховщиком с учетом обстоятельств, влияющих на степень риска возникновения ответственности кадастрового инженера, в том числе стажа работы кадастрового инженера, количества предыдущих страховых случаев. Размер страховой суммы по такому договору (при личном страховании и (или) коллективном страховании) не может составлять менее двух с половиной миллионов рублей в отношении каждого кадастрового инженера. Размер страховой суммы, в пределах которой страховщик обязуется произвести выплату страхового возмещения при наступлении каждого страхового случая, не может превышать размер страховой суммы, установленной таким договором </w:t>
      </w:r>
      <w:r>
        <w:rPr>
          <w:rFonts w:ascii="Calibri" w:hAnsi="Calibri" w:cs="Calibri"/>
        </w:rPr>
        <w:lastRenderedPageBreak/>
        <w:t>страхования. Иные условия страхования гражданской ответственности кадастрового инженера определяются по соглашению сторон в соответствии с законодательством Российской Федерации и утвержденными страховщиком или объединением страховщиков правилами страхования.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Контроль за соблюдением кадастровыми инженерами требований настоящей статьи осуществляется саморегулируемой организацией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Федеральный государственный надзор за соблюдением саморегулируемыми организациями кадастровых инженеров требований настоящей статьи осуществляется органом федерального государственного надзора.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8 в ред. Федерального </w:t>
      </w:r>
      <w:hyperlink r:id="rId146"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30. Саморегулируемые организации кадастровых инженеров</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47" w:history="1">
        <w:r>
          <w:rPr>
            <w:rFonts w:ascii="Calibri" w:hAnsi="Calibri" w:cs="Calibri"/>
            <w:color w:val="0000FF"/>
          </w:rPr>
          <w:t>закона</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Саморегулируемые организации кадастровых инженеров создаются в организационно-правовой форме ассоциаций (союзов), основанных на членстве в них кадастровых инженеров, в целях обеспечения условий для профессиональной деятельности кадастровых инженеров, разработки и утверждения для членов таких саморегулируемых организаций стандартов осуществления кадастровой деятельности и правил профессиональной этики кадастровых инженеров, а также в целях осуществления контроля за соблюдением кадастровыми инженерами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и установленных саморегулируемой организацией кадастровых инженеров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Статус саморегулируемой организации кадастровых инженеров приобретается ассоциацией (союзом) с даты включения сведений о такой ассоциации (союзе) в государственный </w:t>
      </w:r>
      <w:hyperlink w:anchor="Par384" w:history="1">
        <w:r>
          <w:rPr>
            <w:rFonts w:ascii="Calibri" w:hAnsi="Calibri" w:cs="Calibri"/>
            <w:color w:val="0000FF"/>
          </w:rPr>
          <w:t>реестр</w:t>
        </w:r>
      </w:hyperlink>
      <w:r>
        <w:rPr>
          <w:rFonts w:ascii="Calibri" w:hAnsi="Calibri" w:cs="Calibri"/>
        </w:rPr>
        <w:t xml:space="preserve"> саморегулируемых организаций кадастровых инженеров. За включение сведений о такой ассоциации (союзе) в государственный реестр саморегулируемых организаций кадастровых инженеров взимается государственная пошлина в </w:t>
      </w:r>
      <w:hyperlink r:id="rId148" w:history="1">
        <w:r>
          <w:rPr>
            <w:rFonts w:ascii="Calibri" w:hAnsi="Calibri" w:cs="Calibri"/>
            <w:color w:val="0000FF"/>
          </w:rPr>
          <w:t>размерах</w:t>
        </w:r>
      </w:hyperlink>
      <w:r>
        <w:rPr>
          <w:rFonts w:ascii="Calibri" w:hAnsi="Calibri" w:cs="Calibri"/>
        </w:rPr>
        <w:t xml:space="preserve"> и в порядке, которые установлены законодательством Российской Федерации о налогах и сборах.</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0" w:name="Par216"/>
      <w:bookmarkEnd w:id="20"/>
      <w:r>
        <w:rPr>
          <w:rFonts w:ascii="Calibri" w:hAnsi="Calibri" w:cs="Calibri"/>
        </w:rPr>
        <w:t>3. Основанием для включения сведений об ассоциации (союзе) в государственный реестр саморегулируемых организаций кадастровых инженеров является выполнение такой ассоциацией (союзом) следующих обязательных требований: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наличие в составе этой организации не менее семисот членов, соответствующих обязательным условиям членства в саморегулируемой организации кадастровых инженеров, установленным </w:t>
      </w:r>
      <w:hyperlink w:anchor="Par143" w:history="1">
        <w:r>
          <w:rPr>
            <w:rFonts w:ascii="Calibri" w:hAnsi="Calibri" w:cs="Calibri"/>
            <w:color w:val="0000FF"/>
          </w:rPr>
          <w:t>частью 13 статьи 29</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наличие предусмотренных настоящим Федеральным законом органов управления, специализированных органов, методического органа;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наличие стандартов осуществления кадастровой деятельности и правил профессиональной этики кадастровых инженеров, разработанных и утвержденных такой ассоциацией (союзом) в соответствии с федеральными законами, нормативными правовыми актами Российской Федерации в области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Ассоциация (союз) утрачивает статус саморегулируемой организации кадастровых инженеров с даты исключения сведений о такой саморегулируемой организации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1" w:name="Par221"/>
      <w:bookmarkEnd w:id="21"/>
      <w:r>
        <w:rPr>
          <w:rFonts w:ascii="Calibri" w:hAnsi="Calibri" w:cs="Calibri"/>
        </w:rPr>
        <w:t xml:space="preserve">5. Саморегулируемая организация кадастровых инженеров должна соответствовать установленным </w:t>
      </w:r>
      <w:hyperlink w:anchor="Par216" w:history="1">
        <w:r>
          <w:rPr>
            <w:rFonts w:ascii="Calibri" w:hAnsi="Calibri" w:cs="Calibri"/>
            <w:color w:val="0000FF"/>
          </w:rPr>
          <w:t>частью 3</w:t>
        </w:r>
      </w:hyperlink>
      <w:r>
        <w:rPr>
          <w:rFonts w:ascii="Calibri" w:hAnsi="Calibri" w:cs="Calibri"/>
        </w:rPr>
        <w:t xml:space="preserve"> настоящей статьи требованиям.</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2" w:name="Par222"/>
      <w:bookmarkEnd w:id="22"/>
      <w:r>
        <w:rPr>
          <w:rFonts w:ascii="Calibri" w:hAnsi="Calibri" w:cs="Calibri"/>
        </w:rPr>
        <w:lastRenderedPageBreak/>
        <w:t>6. Функциями саморегулируемой организации кадастровых инженеров являются: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разработка и утверждение стандартов осуществления кадастровой деятельности и правил профессиональной этики кадастровых инженеров в соответствии с федеральными законами, иными нормативными правовыми актами Российской Федерации в области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установление размера членских взносов и порядка их уплаты;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представление законных интересов своих членов в их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прием в саморегулируемую организацию кадастровых инженеров и исключение из саморегулируемой организации кадастровых инженеров по основаниям, предусмотренным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контроль за профессиональной деятельностью своих членов в части соблюдения ими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контроль за осуществлением своими членами обязательного страхования гражданской ответственности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ведение реестра членов саморегулируемой организации кадастровых инженеров и предоставление доступа к информации, содержащейся в этом реестре, заинтересованным лицам с соблюдением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организация информационного и методического обеспечения своих членов;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осуществление иных установленных настоящим Федеральным законом функций.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Саморегулируемая организация кадастровых инженеров вправе: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получать в органе регистрации прав информацию о результатах профессиональной деятельности своих членов. Состав такой информации и </w:t>
      </w:r>
      <w:hyperlink r:id="rId149" w:history="1">
        <w:r>
          <w:rPr>
            <w:rFonts w:ascii="Calibri" w:hAnsi="Calibri" w:cs="Calibri"/>
            <w:color w:val="0000FF"/>
          </w:rPr>
          <w:t>порядок</w:t>
        </w:r>
      </w:hyperlink>
      <w:r>
        <w:rPr>
          <w:rFonts w:ascii="Calibri" w:hAnsi="Calibri" w:cs="Calibri"/>
        </w:rPr>
        <w:t xml:space="preserve"> ее предоставления устанавливаются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150" w:history="1">
        <w:r>
          <w:rPr>
            <w:rFonts w:ascii="Calibri" w:hAnsi="Calibri" w:cs="Calibri"/>
            <w:color w:val="0000FF"/>
          </w:rPr>
          <w:t>закона</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запрашивать у юридического лица, работником которого является кадастровый инженер - член саморегулируемой организации, информацию о результатах его деятельности, в том числе о жалобах на действия (бездействие) этого кадастрового инженера;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проводить экспертизу документов, подготовленных кадастровыми инженерами, и подготавливать по ее результатам заключение по запросам любых лиц;</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осуществлять иные права, если соответствующие ограничения прав не предусмотрены федеральным законом и (или) уставом саморегулируемой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3" w:name="Par238"/>
      <w:bookmarkEnd w:id="23"/>
      <w:r>
        <w:rPr>
          <w:rFonts w:ascii="Calibri" w:hAnsi="Calibri" w:cs="Calibri"/>
        </w:rPr>
        <w:t>8. Саморегулируемая организация кадастровых инженеров обязана: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соблюдать требования настоящего Федерального закона, других федеральных законов, иных нормативных правовых актов Российской Федерации, регулирующих деятельность саморегулируемых организаций;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осуществлять контроль за соблюдением своими членами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применять в отношении своих членов предусмотренные Федеральным </w:t>
      </w:r>
      <w:hyperlink r:id="rId151"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меры дисциплинарной ответственности;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сообщать в орган федерального государственного надзора о своем несоответствии требованиям, предусмотренным </w:t>
      </w:r>
      <w:hyperlink w:anchor="Par216" w:history="1">
        <w:r>
          <w:rPr>
            <w:rFonts w:ascii="Calibri" w:hAnsi="Calibri" w:cs="Calibri"/>
            <w:color w:val="0000FF"/>
          </w:rPr>
          <w:t>частью 3</w:t>
        </w:r>
      </w:hyperlink>
      <w:r>
        <w:rPr>
          <w:rFonts w:ascii="Calibri" w:hAnsi="Calibri" w:cs="Calibri"/>
        </w:rPr>
        <w:t xml:space="preserve"> настоящей статьи, в течение пяти рабочих дней с даты возникновения такого несоответствия;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2"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принять физическое лицо или отказать в его принятии в саморегулируемую организацию в случаях и в </w:t>
      </w:r>
      <w:hyperlink w:anchor="Par122" w:history="1">
        <w:r>
          <w:rPr>
            <w:rFonts w:ascii="Calibri" w:hAnsi="Calibri" w:cs="Calibri"/>
            <w:color w:val="0000FF"/>
          </w:rPr>
          <w:t>порядке</w:t>
        </w:r>
      </w:hyperlink>
      <w:r>
        <w:rPr>
          <w:rFonts w:ascii="Calibri" w:hAnsi="Calibri" w:cs="Calibri"/>
        </w:rPr>
        <w:t>, которые установлены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исключать кадастровых инженеров из саморегулируемой организации в порядке и по основаниям, которые предусмотрены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вести реестр членов саморегулируемой организации и предоставлять доступ к информации, содержащейся в этом реестре, заинтересованным лицам с соблюдением требований настоящего Федерального закона,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осуществлять контроль за своевременным прохождением кадастровыми инженерами (своими членами) обучения по дополнительной профессиональной программе повышения квалификации кадастровых инженеров в порядке и в </w:t>
      </w:r>
      <w:hyperlink w:anchor="Par192" w:history="1">
        <w:r>
          <w:rPr>
            <w:rFonts w:ascii="Calibri" w:hAnsi="Calibri" w:cs="Calibri"/>
            <w:color w:val="0000FF"/>
          </w:rPr>
          <w:t>сроки</w:t>
        </w:r>
      </w:hyperlink>
      <w:r>
        <w:rPr>
          <w:rFonts w:ascii="Calibri" w:hAnsi="Calibri" w:cs="Calibri"/>
        </w:rPr>
        <w:t>, которые установлены настоящим Федеральным законом, и вести учет кадастровых инженеров (своих членов), прошедших соответствующее обучение;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представлять в орган федерального государственного надзора информацию о вступлении в национальное объединение и выходе из него в срок, не превышающий трех рабочих дней с даты такого вступления или такого выхода;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3"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представлять в орган федерального государственного надзора информацию об изменении почтового адреса, адреса электронной почты, номеров контактных телефонов, адреса официального сайта в информационно-телекоммуникационной сети "Интернет" в срок не более чем пять рабочих дней с даты соответствующего изменения;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представлять в орган федерального государственного надзора информацию об изменениях, внесенных в положения об органах управления, о специализированных органах, методическом органе саморегулируемой организации кадастровых инженеров, а также в устав такой саморегулируемой организации, в срок не более чем пять рабочих дней с даты внесения таких изменений;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5"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представлять в орган федерального государственного надзора информацию о внесении изменений в реестр членов саморегулируемой организации кадастровых инженеров и об основаниях внесения таких изменений в объеме, сроки и в </w:t>
      </w:r>
      <w:hyperlink r:id="rId156" w:history="1">
        <w:r>
          <w:rPr>
            <w:rFonts w:ascii="Calibri" w:hAnsi="Calibri" w:cs="Calibri"/>
            <w:color w:val="0000FF"/>
          </w:rPr>
          <w:t>порядке</w:t>
        </w:r>
      </w:hyperlink>
      <w:r>
        <w:rPr>
          <w:rFonts w:ascii="Calibri" w:hAnsi="Calibri" w:cs="Calibri"/>
        </w:rPr>
        <w:t>, которые установлены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7"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13) представлять в орган регистрации прав и (или) орган федерального государственного надзора информацию и документы в срок, не превышающий пяти рабочих дней с даты поступления в саморегулируемую организацию кадастровых инженеров запроса от органа регистрации прав и (или) органа федерального государственного надзора;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13 в ред. Федерального </w:t>
      </w:r>
      <w:hyperlink r:id="rId158"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14) рассматривать жалобы на своих членов и дела о применении к кадастровым инженерам мер дисциплинарной ответственности;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 организовывать стажировку физических лиц и направлять в национальное объединение информацию о физическом лице, принятом для прохождения стажировки, и сведения об итогах стажировки в соответствии с требованиями </w:t>
      </w:r>
      <w:hyperlink w:anchor="Par118" w:history="1">
        <w:r>
          <w:rPr>
            <w:rFonts w:ascii="Calibri" w:hAnsi="Calibri" w:cs="Calibri"/>
            <w:color w:val="0000FF"/>
          </w:rPr>
          <w:t>статьи 29</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соблюдать предусмотренные </w:t>
      </w:r>
      <w:hyperlink w:anchor="Par197" w:history="1">
        <w:r>
          <w:rPr>
            <w:rFonts w:ascii="Calibri" w:hAnsi="Calibri" w:cs="Calibri"/>
            <w:color w:val="0000FF"/>
          </w:rPr>
          <w:t>статьей 29.2</w:t>
        </w:r>
      </w:hyperlink>
      <w:r>
        <w:rPr>
          <w:rFonts w:ascii="Calibri" w:hAnsi="Calibri" w:cs="Calibri"/>
        </w:rPr>
        <w:t xml:space="preserve"> настоящего Федерального закона требования об обязательном страховании гражданской ответственности членов такой ассоциации (союза);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17) обеспечивать проведение экспертизы документов, которые представлены в орган регистрации прав и по результатам рассмотрения которых органом регистрации прав было принято решение о приостановлении, и подготовку по результатам проведения экспертизы заключения в соответствии с требованиями </w:t>
      </w:r>
      <w:hyperlink w:anchor="Par85" w:history="1">
        <w:r>
          <w:rPr>
            <w:rFonts w:ascii="Calibri" w:hAnsi="Calibri" w:cs="Calibri"/>
            <w:color w:val="0000FF"/>
          </w:rPr>
          <w:t>статьи 26.1</w:t>
        </w:r>
      </w:hyperlink>
      <w:r>
        <w:rPr>
          <w:rFonts w:ascii="Calibri" w:hAnsi="Calibri" w:cs="Calibri"/>
        </w:rPr>
        <w:t xml:space="preserve"> настоящего Федерального закона (по запросу апелляционной комиссии и без взимания платы);</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9"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18) соблюдать правила деятельности саморегулируемой организации кадастровых инженеров, в том числе акты, утвержденные национальным объединением в соответствии с настоящим Федеральным законом, независимо от членства такой саморегулируемой организации кадастровых инженеров в национальном объединении;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19) осуществлять иные обязанности в соответствии с настоящим Федеральным законом, другими федеральными </w:t>
      </w:r>
      <w:hyperlink r:id="rId160" w:history="1">
        <w:r>
          <w:rPr>
            <w:rFonts w:ascii="Calibri" w:hAnsi="Calibri" w:cs="Calibri"/>
            <w:color w:val="0000FF"/>
          </w:rPr>
          <w:t>законами</w:t>
        </w:r>
      </w:hyperlink>
      <w:r>
        <w:rPr>
          <w:rFonts w:ascii="Calibri" w:hAnsi="Calibri" w:cs="Calibri"/>
        </w:rPr>
        <w:t>, регулирующими деятельность саморегулируемых организаций.</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4" w:name="Par265"/>
      <w:bookmarkEnd w:id="24"/>
      <w:r>
        <w:rPr>
          <w:rFonts w:ascii="Calibri" w:hAnsi="Calibri" w:cs="Calibri"/>
        </w:rPr>
        <w:t>9. Саморегулируемая организация кадастровых инженеров и работники саморегулируемой организации кадастровых инженеров не вправе заключать договоры подряда на выполнение кадастровых работ с членами такой саморегулируемой организации или принимать участие в выполнении кадастровых работ, а также учреждать юридические лица или являться членами органов управления юридических лиц, осуществляющих кадастровую деятельность, их дочерних обществ. Работники саморегулируемой организации кадастровых инженеров не вправе заключать трудовые договоры с юридическими лицами, заключившими трудовые договоры с членами саморегулируемой организации кадастровых инженеров, ее дочерними обществами.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30.1. Органы саморегулируемой организации кадастровых инженеров</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61"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25" w:name="Par270"/>
      <w:bookmarkEnd w:id="25"/>
      <w:r>
        <w:rPr>
          <w:rFonts w:ascii="Calibri" w:hAnsi="Calibri" w:cs="Calibri"/>
        </w:rPr>
        <w:t xml:space="preserve">1. Структура, порядок формирования, компетенция и срок полномочий органов управления, специализированных органов, методического органа саморегулируемой организации кадастровых инженеров и порядок принятия ими решений устанавливаются уставом, внутренними документами такой саморегулируемой организации в соответствии с Федеральным </w:t>
      </w:r>
      <w:hyperlink r:id="rId162"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с учетом особенностей, установленных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Наряду с полномочиями, отнесенными к компетенции общего собрания членов саморегулируемой организации кадастровых инженеров и определенными в соответствии с </w:t>
      </w:r>
      <w:hyperlink w:anchor="Par270" w:history="1">
        <w:r>
          <w:rPr>
            <w:rFonts w:ascii="Calibri" w:hAnsi="Calibri" w:cs="Calibri"/>
            <w:color w:val="0000FF"/>
          </w:rPr>
          <w:t>частью 1</w:t>
        </w:r>
      </w:hyperlink>
      <w:r>
        <w:rPr>
          <w:rFonts w:ascii="Calibri" w:hAnsi="Calibri" w:cs="Calibri"/>
        </w:rPr>
        <w:t xml:space="preserve"> настоящей статьи, к компетенции общего собрания членов саморегулируемой организации кадастровых инженеров относится: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 принятие решения о способе обязательного страхования гражданской ответственности кадастровых инженеров - членов такой саморегулируемой организации (личное страхование и (или) коллективное страхование);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принятие решения о выборе страховой организации (страховщика), с которой саморегулируемая организация кадастровых инженеров заключит договор обязательного страхования гражданской ответственности кадастровых инженеров - членов такой саморегулируемой организации при коллективном страховании;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принятие решений о размере членских взносов, порядке и способах их уплаты, о дополнительных имущественных взносах и об иных взносах членов саморегулируемой организации кадастровых инженеров в ее имущество.</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Общее собрание членов саморегулируемой организации кадастровых инженеров правомочно принимать решения, отнесенные к его компетенции, если на нем присутствует более пятидесяти процентов общего числа членов такой саморегулируемой организации. Решения принимаются простым большинством голосов от числа голосов членов саморегулируемой организации кадастровых инженеров, присутствующих на общем собрании, или в случае проведения его путем заочного голосования большинством в две трети голосов от общего числа голосов членов саморегулируемой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Наряду с полномочиями, отнесенными к компетенции постоянно действующего коллегиального органа управления саморегулируемой организации кадастровых инженеров и определенными в соответствии с </w:t>
      </w:r>
      <w:hyperlink w:anchor="Par270" w:history="1">
        <w:r>
          <w:rPr>
            <w:rFonts w:ascii="Calibri" w:hAnsi="Calibri" w:cs="Calibri"/>
            <w:color w:val="0000FF"/>
          </w:rPr>
          <w:t>частью 1</w:t>
        </w:r>
      </w:hyperlink>
      <w:r>
        <w:rPr>
          <w:rFonts w:ascii="Calibri" w:hAnsi="Calibri" w:cs="Calibri"/>
        </w:rPr>
        <w:t xml:space="preserve"> настоящей статьи, к компетенции постоянно действующего коллегиального органа управления саморегулируемой организации кадастровых инженеров относится: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утверждение стандартов осуществления кадастровой деятельности и правил профессиональной этики кадастровых инженеров в соответствии с федеральными законами, иными нормативными правовыми актами Российской Федерации в области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принятие физических лиц в саморегулируемую организацию кадастровых инженеров, исключение кадастровых инженеров из саморегулируемой организации кадастровых инженеров в случаях, предусмотренных настоящим Федеральным </w:t>
      </w:r>
      <w:hyperlink w:anchor="Par148" w:history="1">
        <w:r>
          <w:rPr>
            <w:rFonts w:ascii="Calibri" w:hAnsi="Calibri" w:cs="Calibri"/>
            <w:color w:val="0000FF"/>
          </w:rPr>
          <w:t>законом</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рассмотрение заявления физического лица о прохождении стажировки, назначение руководителя стажировки, утверждение программы стажировки и заключения об итогах стажировки или отказ в утверждении такого заключения;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утверждение правил осуществления контроля за соблюдением членами саморегулируемой организации кадастровых инженеров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создание филиалов, представительств, иных обособленных подразделений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установление квалификационных требований к руководителям и членам специализированных органов, осуществляющих контроль за осуществлением кадастровой деятельности членами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Лицо, осуществляющее функции единоличного исполнительного органа саморегулируемой организации кадастровых инженеров, не вправе: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 учреждать юридические лица или являться членом органов управления юридического лица, осуществляющего кадастровую деятельность, его дочерних обществ;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заключать трудовые договоры с юридическими лицами, заключившими трудовые договоры с членами такой саморегулируемой организации, а также с их дочерними обществами;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заключать гражданско-правовые договоры, в том числе договоры возмездного оказания услуг, заказчиком по которым выступает член такой саморегулируемой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Лица, являющиеся членами постоянно действующего коллегиального органа управления саморегулируемой организации кадастровых инженеров, не вправе: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учреждать юридические лица или являться членами органов управления юридических лиц, осуществляющих кадастровую деятельность, их дочерних обществ;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заключать гражданско-правовые договоры, в том числе договоры возмездного оказания услуг, заказчиком по которым выступает член такой саморегулируемой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Наряду со специализированными органами саморегулируемой организации кадастровых инженеров, созданными в соответствии с </w:t>
      </w:r>
      <w:hyperlink w:anchor="Par270" w:history="1">
        <w:r>
          <w:rPr>
            <w:rFonts w:ascii="Calibri" w:hAnsi="Calibri" w:cs="Calibri"/>
            <w:color w:val="0000FF"/>
          </w:rPr>
          <w:t>частью 1</w:t>
        </w:r>
      </w:hyperlink>
      <w:r>
        <w:rPr>
          <w:rFonts w:ascii="Calibri" w:hAnsi="Calibri" w:cs="Calibri"/>
        </w:rPr>
        <w:t xml:space="preserve"> настоящей статьи, для обеспечения своей деятельности саморегулируемая организация кадастровых инженеров формирует методический орган, осуществляющий методическое обеспечение кадастровой деятельности членов такой саморегулируемой организации, в том числе организацию стажировки и контроль за ее прохождением.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Методический орган обеспечивает проведение анализа результатов кадастровой деятельности членов саморегулируемой организации кадастровых инженеров, подготовку предложений по стандартизации кадастровой деятельности, подготовку предложений по совершенствованию деятельности такой саморегулируемой организации, по порядку взаимодействия саморегулируемой организации кадастровых инженеров со своими членами, организует и контролирует стажировку.</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Саморегулируемая организация кадастровых инженеров осуществляет контроль за профессиональной деятельностью своих членов в части соблюдения ими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 путем проведения плановых и внеплановых проверок. Положение об осуществлении саморегулируемой организацией кадастровых инженеров контроля за профессиональной деятельностью своих членов в части соблюдения ими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 и порядок работы специализированных органов саморегулируемой организации кадастровых инженеров, осуществляющих указанный контроль и рассмотрение дел о применении к кадастровым инженерам мер дисциплинарной ответственности, утверждаются национальным объединением по согласованию с органом нормативно-правового регулирования в сфере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Плановые проверки проводятся на основании утвержденного постоянно действующим коллегиальным органом управления саморегулируемой организации кадастровых инженеров ежегодного плана проведения таких проверок, который размещается на официальном сайте саморегулируемой организации кадастровых инженеров в информационно-телекоммуникационной сети "Интернет" не позднее 20 декабря года, предшествующего году проведения плановых проверок.</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11. Основаниями для проведения саморегулируемой организацией кадастровых инженеров внеплановой проверки являются: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непосредственное обнаружение саморегулируемой организацией кадастровых инженеров достаточных данных, указывающих на наличие нарушения кадастровым инженером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поступившие в саморегулируемую организацию кадастровых инженеров информация, обращение или жалоба на действия (бездействие) кадастрового инженера, нарушающие требования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невыполнение кадастровым инженером требований, установленных </w:t>
      </w:r>
      <w:hyperlink w:anchor="Par197" w:history="1">
        <w:r>
          <w:rPr>
            <w:rFonts w:ascii="Calibri" w:hAnsi="Calibri" w:cs="Calibri"/>
            <w:color w:val="0000FF"/>
          </w:rPr>
          <w:t>статьей 29.2</w:t>
        </w:r>
      </w:hyperlink>
      <w:r>
        <w:rPr>
          <w:rFonts w:ascii="Calibri" w:hAnsi="Calibri" w:cs="Calibri"/>
        </w:rPr>
        <w:t xml:space="preserve"> настоящего Федерального закона, при личном страховании.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12. По требованию саморегулируемой организации кадастровых инженеров кадастровые инженеры обязаны предоставить сведения о заключенных и (или) об исполненных договорах подряда на выполнение кадастровых работ в объеме, установленном положением об осуществлении саморегулируемой организацией кадастровых инженеров контроля за профессиональной деятельностью своих членов, в части соблюдения ими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13. Продолжительность проведения плановой проверки не должна превышать двадцать рабочих дней. Продолжительность проведения внеплановой проверки с момента поступления информации, обращения и (или) жалобы на действия (бездействие) кадастрового инженера, нарушающие требования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 либо возникновения иных оснований для проведения внеплановой проверки до даты составления акта такой проверки не должна превышать двадцать рабочих дней. Общий срок рассмотрения информации, указанных обращения и (или) жалобы с даты их поступления в саморегулируемую организацию кадастровых инженеров до даты принятия решения дисциплинарным органом или постоянно действующим коллегиальным органом управления не может превышать сорок пять рабочих дней.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14. При выявлении в ходе проведения плановой или внеплановой проверки нарушений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 акт проверки и материалы в течение трех рабочих дней с даты составления акта проверки передаются в дисциплинарный орган саморегулируемой организации кадастровых инженеров для принятия решения о применении </w:t>
      </w:r>
      <w:hyperlink r:id="rId163" w:history="1">
        <w:r>
          <w:rPr>
            <w:rFonts w:ascii="Calibri" w:hAnsi="Calibri" w:cs="Calibri"/>
            <w:color w:val="0000FF"/>
          </w:rPr>
          <w:t>мер</w:t>
        </w:r>
      </w:hyperlink>
      <w:r>
        <w:rPr>
          <w:rFonts w:ascii="Calibri" w:hAnsi="Calibri" w:cs="Calibri"/>
        </w:rPr>
        <w:t xml:space="preserve"> дисциплинарного воздействия. Решение указанного дисциплинарного органа по таким акту и материалам выносится в срок не более чем десять рабочих дней с даты их поступления в дисциплинарный орган.</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 О результатах проведения плановой или внеплановой проверки и принятых решениях саморегулируемая организация кадастровых инженеров сообщает члену саморегулируемой организации кадастровых инженеров, в отношении которого проводилась такая проверка, и лицу, направившему соответствующие информацию, обращение и (или) жалобу, в течение трех рабочих </w:t>
      </w:r>
      <w:r>
        <w:rPr>
          <w:rFonts w:ascii="Calibri" w:hAnsi="Calibri" w:cs="Calibri"/>
        </w:rPr>
        <w:lastRenderedPageBreak/>
        <w:t>дней с даты вынесения решений любым доступным способом, обеспечивающим подтверждение получения указанного сообщения.</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30.2. Ведение саморегулируемой организацией кадастровых инженеров реестра членов саморегулируемой организации кадастровых инженеров. Раскрытие информации саморегулируемой организацией кадастровых инженеров</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64"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Ведение реестра членов саморегулируемой организации кадастровых инженеров осуществляется саморегулируемой организацией кадастровых инженеров в соответствии с требованиями, установленными Федеральным </w:t>
      </w:r>
      <w:hyperlink r:id="rId165"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w:t>
      </w:r>
      <w:hyperlink r:id="rId166" w:history="1">
        <w:r>
          <w:rPr>
            <w:rFonts w:ascii="Calibri" w:hAnsi="Calibri" w:cs="Calibri"/>
            <w:color w:val="0000FF"/>
          </w:rPr>
          <w:t>Дополнительные требования</w:t>
        </w:r>
      </w:hyperlink>
      <w:r>
        <w:rPr>
          <w:rFonts w:ascii="Calibri" w:hAnsi="Calibri" w:cs="Calibri"/>
        </w:rPr>
        <w:t xml:space="preserve"> к составу сведений, включаемых в реестр членов саморегулируемой организации кадастровых инженеров, </w:t>
      </w:r>
      <w:hyperlink r:id="rId167" w:history="1">
        <w:r>
          <w:rPr>
            <w:rFonts w:ascii="Calibri" w:hAnsi="Calibri" w:cs="Calibri"/>
            <w:color w:val="0000FF"/>
          </w:rPr>
          <w:t>порядок</w:t>
        </w:r>
      </w:hyperlink>
      <w:r>
        <w:rPr>
          <w:rFonts w:ascii="Calibri" w:hAnsi="Calibri" w:cs="Calibri"/>
        </w:rPr>
        <w:t xml:space="preserve"> ведения саморегулируемой организацией кадастровых инженеров реестра своих членов и размещения содержащихся в таком реестре сведений на официальном сайте саморегулируемой организации кадастровых инженеров в информационно-телекоммуникационной сети "Интернет" устанавливаются органом нормативно-правового регулирования в сфере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Саморегулируемая организация кадастровых инженеров наряду с информацией, предусмотренной Федеральным </w:t>
      </w:r>
      <w:hyperlink r:id="rId168"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обязана разместить на официальном сайте саморегулируемой организации кадастровых инженеров в информационно-телекоммуникационной сети "Интернет":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устав саморегулируемой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стандарты осуществления кадастровой деятельности и правила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правила стажировки;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положения об органах управления, о специализированных органах саморегулируемой организации кадастровых инженеров, о других органах и обособленных подразделениях такой саморегулируемой организации и информацию о составе таких органов и подразделений;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6" w:name="Par312"/>
      <w:bookmarkEnd w:id="26"/>
      <w:r>
        <w:rPr>
          <w:rFonts w:ascii="Calibri" w:hAnsi="Calibri" w:cs="Calibri"/>
        </w:rPr>
        <w:t>5) информацию о несоответствии саморегулируемой организации кадастровых инженеров установленным настоящим Федеральным законом требованиям (в том числе информацию о дате возникновения этого несоответствия, мерах, принимаемых и (или) планируемых такой саморегулируемой организацией для устранения этого несоответствия);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информацию о порядке рассмотрения обращений по вопросам, относящимся к установленной сфере деятельности, о поступивших в саморегулируемую организацию кадастровых инженеров жалобах на действия (бездействие) кадастрового инженера - члена саморегулируемой организации кадастровых инженеров с указанием его фамилии, имени, отчества (при наличии), в отношении которого поступила соответствующая жалоба, даты ее поступления, предмета жалобы, срока и результата ее рассмотрения, решения о применении мер дисциплинарного воздействия (при наличии);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информацию о юридическом лице, с которым кадастровый инженер - член саморегулируемой организации кадастровых инженеров заключил трудовой договор.</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Саморегулируемая организация кадастровых инженеров обязана разместить на своем официальном сайте в информационно-телекоммуникационной сети "Интернет" информацию, предусмотренную </w:t>
      </w:r>
      <w:hyperlink w:anchor="Par312" w:history="1">
        <w:r>
          <w:rPr>
            <w:rFonts w:ascii="Calibri" w:hAnsi="Calibri" w:cs="Calibri"/>
            <w:color w:val="0000FF"/>
          </w:rPr>
          <w:t>пунктом 5 части 2</w:t>
        </w:r>
      </w:hyperlink>
      <w:r>
        <w:rPr>
          <w:rFonts w:ascii="Calibri" w:hAnsi="Calibri" w:cs="Calibri"/>
        </w:rPr>
        <w:t xml:space="preserve"> настоящей статьи, не позднее рабочего дня, следующего за днем возникновения указанного в </w:t>
      </w:r>
      <w:hyperlink w:anchor="Par312" w:history="1">
        <w:r>
          <w:rPr>
            <w:rFonts w:ascii="Calibri" w:hAnsi="Calibri" w:cs="Calibri"/>
            <w:color w:val="0000FF"/>
          </w:rPr>
          <w:t>пункте 5 части 2</w:t>
        </w:r>
      </w:hyperlink>
      <w:r>
        <w:rPr>
          <w:rFonts w:ascii="Calibri" w:hAnsi="Calibri" w:cs="Calibri"/>
        </w:rPr>
        <w:t xml:space="preserve"> настоящей статьи несоответствия.</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lastRenderedPageBreak/>
        <w:t>Статья 30.3. Национальное объединение</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69"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В целях обеспечения формирования единых подходов к осуществлению кадастровой деятельности, координации деятельности саморегулируемых организаций кадастровых инженеров, а также в целях взаимодействия саморегулируемых организаций кадастровых инженеров с федеральными органами государственной власти, органами государственной власти субъектов Российской Федерации, органами местного самоуправления, заказчиками кадастровых работ, третьими лицами саморегулируемые организации кадастровых инженеров создают национальное объединение с соблюдением требований настоящего Федерального закона,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7" w:name="Par321"/>
      <w:bookmarkEnd w:id="27"/>
      <w:r>
        <w:rPr>
          <w:rFonts w:ascii="Calibri" w:hAnsi="Calibri" w:cs="Calibri"/>
        </w:rPr>
        <w:t>2. Национальным объединением признается некоммерческая организация, членами которой являются более пятидесяти процентов саморегулируемых организаций кадастровых инженеров и сведения о которой внесены в государственный реестр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170"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8" w:name="Par323"/>
      <w:bookmarkEnd w:id="28"/>
      <w:r>
        <w:rPr>
          <w:rFonts w:ascii="Calibri" w:hAnsi="Calibri" w:cs="Calibri"/>
        </w:rPr>
        <w:t>3. Национальное объединение не вправе отказать саморегулируемой организации кадастровых инженеров, отвечающей требованиям настоящего Федерального закона, в приеме в свои члены. Национальное объединение не вправе осуществлять предпринимательскую и иную приносящую доход деятельность.</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Некоммерческая организация, соответствующая требованиям </w:t>
      </w:r>
      <w:hyperlink w:anchor="Par321" w:history="1">
        <w:r>
          <w:rPr>
            <w:rFonts w:ascii="Calibri" w:hAnsi="Calibri" w:cs="Calibri"/>
            <w:color w:val="0000FF"/>
          </w:rPr>
          <w:t>части 2</w:t>
        </w:r>
      </w:hyperlink>
      <w:r>
        <w:rPr>
          <w:rFonts w:ascii="Calibri" w:hAnsi="Calibri" w:cs="Calibri"/>
        </w:rPr>
        <w:t xml:space="preserve"> настоящей статьи, подлежит регистрации в государственном реестре саморегулируемых организаций кадастровых инженеров в качестве национального объединения по истечении трех рабочих дней с даты представления в орган федерального государственного надзора следующих документов: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1"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заявление о регистрации некоммерческой организации в качестве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засвидетельствованная в нотариальном порядке копия устава некоммерческой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заверенные некоммерческой организацией копии заявлений саморегулируемых организаций кадастровых инженеров - всех ее членов о вступлении в такую некоммерческую организацию.</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Национальное объединение имеет право:</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представлять интересы саморегулируемых организаций кадастровых инженеров в федеральных органах государственной власти, органах государственной власти субъектов Российской Федерации, органах местного самоуправления, а также в иных органах и организациях;</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формировать предложения по выработке государственной политики в области кадастровых отношений, в том числе по совершенствованию правового регулирования кадастровой деятельности;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осуществлять методическую деятельность в области саморегулирования кадастровой деятельности, подготовку проектов нормативных актов, методических пособий и рекомендаций в области кадастровых отношений, в том числе осуществлять мероприятия, обеспечивающие единое качество услуг, оказываемых кадастровыми инженерами, независимо от места их оказания;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осуществлять защиту прав и законных интересов саморегулируемых организаций кадастровых инженеров 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5) проводить предварительную экспертизу проектов нормативных правовых актов Российской Федерации в области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осуществлять деятельность по сбору, анализу и опубликованию информации о результатах профессиональной деятельности индивидуальных предпринимателей, указанных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 (или) юридических лиц, указанных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в том числе информации, выраженной с использованием рейтинговой категории в соответствии с порядком присвоения рейтинга, установленным национальным объединением;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осуществлять иную не противоречащую законодательству Российской Федерации деятельность, соответствующую целям, для достижения которых она создана.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Национальное объединение обязано:</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проводить экзамен в соответствии со </w:t>
      </w:r>
      <w:hyperlink w:anchor="Par118" w:history="1">
        <w:r>
          <w:rPr>
            <w:rFonts w:ascii="Calibri" w:hAnsi="Calibri" w:cs="Calibri"/>
            <w:color w:val="0000FF"/>
          </w:rPr>
          <w:t>статьей 29</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участвовать в работе апелляционных комиссий;</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29" w:name="Par340"/>
      <w:bookmarkEnd w:id="29"/>
      <w:r>
        <w:rPr>
          <w:rFonts w:ascii="Calibri" w:hAnsi="Calibri" w:cs="Calibri"/>
        </w:rPr>
        <w:t>3) осуществить проектирование и ввести в эксплуатацию автоматизированную систему, необходимую для проведения экзамена;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утвердить порядок формирования и работы комиссии, в том числе порядок обжалования результатов экзамена, предварительно согласовав такой порядок с органом нормативно-правового регулирования в сфере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разработать и утвердить вопросы тестовых заданий для проведения экзамена;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0" w:name="Par343"/>
      <w:bookmarkEnd w:id="30"/>
      <w:r>
        <w:rPr>
          <w:rFonts w:ascii="Calibri" w:hAnsi="Calibri" w:cs="Calibri"/>
        </w:rPr>
        <w:t>6) установить размер и порядок взимания платы за прием экзамена;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размещать информацию о результатах экзамена на официальном сайте национального объединения в информационно-телекоммуникационной сети "Интернет";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размещать информацию о физическом лице, принятом для прохождения стажировки, и об итогах стажировки физического лица на официальном сайте национального объединения в информационно-телекоммуникационной сети "Интернет";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предоставлять по запросу саморегулируемой организации кадастровых инженеров, органа федерального государственного надзора информацию о результатах экзамена и об итогах стажировки;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2"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1" w:name="Par348"/>
      <w:bookmarkEnd w:id="31"/>
      <w:r>
        <w:rPr>
          <w:rFonts w:ascii="Calibri" w:hAnsi="Calibri" w:cs="Calibri"/>
        </w:rPr>
        <w:t>10) установить порядок подтверждения соответствия кадастрового инженера обязательным условиям членства в саморегулируемой организации кадастровых инженеров, порядок приема физического лица в саморегулируемую организацию кадастровых инженеров, перечень документов, устанавливающих соответствие такого лица обязательным условиям принятия его в члены саморегулируемой организации кадастровых инженеров, способы предоставления этих документов, порядок исключения кадастрового инженера из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разработать и утвердить типовые стандарты осуществления кадастровой деятельности и типовые правила профессиональной этики кадастровых инженеров, включая предложения по внесению изменений в такие документы;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12) разработать и утвердить положение об осуществлении саморегулируемой организацией кадастровых инженеров контроля за профессиональной деятельностью ее членов в части </w:t>
      </w:r>
      <w:r>
        <w:rPr>
          <w:rFonts w:ascii="Calibri" w:hAnsi="Calibri" w:cs="Calibri"/>
        </w:rPr>
        <w:lastRenderedPageBreak/>
        <w:t>соблюдения ими требований настоящего Федерального закона, других федеральных законов, иных нормативных правовых актов Российской Федерации в области кадастровых отношений, стандартов осуществления кадастровой деятельности и правил профессиональной этики кадастровых инженеров, в том числе порядок рассмотрения информации, обращений и (или) жалоб на действия (бездействие) членов саморегулируемой организации кадастровых инженеров, порядок применения мер дисциплинарного воздействия, предварительно согласовав их с органом нормативно-правового регулирования в сфере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2" w:name="Par351"/>
      <w:bookmarkEnd w:id="32"/>
      <w:r>
        <w:rPr>
          <w:rFonts w:ascii="Calibri" w:hAnsi="Calibri" w:cs="Calibri"/>
        </w:rPr>
        <w:t xml:space="preserve">13) разработать и утвердить положение о проведении саморегулируемой организацией кадастровых инженеров экспертизы документов, которые представлены в орган регистрации прав и </w:t>
      </w:r>
      <w:proofErr w:type="gramStart"/>
      <w:r>
        <w:rPr>
          <w:rFonts w:ascii="Calibri" w:hAnsi="Calibri" w:cs="Calibri"/>
        </w:rPr>
        <w:t>по результатам</w:t>
      </w:r>
      <w:proofErr w:type="gramEnd"/>
      <w:r>
        <w:rPr>
          <w:rFonts w:ascii="Calibri" w:hAnsi="Calibri" w:cs="Calibri"/>
        </w:rPr>
        <w:t xml:space="preserve"> рассмотрения которых органом регистрации прав было принято решение о приостановлении, и подготовке по ее результатам заключения, предварительно согласовав его с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3"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14) проводить анализ деятельности членов национального объединения в соответствии с правилами, утвержденными национальным объединением, в том числе для выявления нарушений требований настоящего Федерального закона, других федеральных законов, иных нормативных правовых актов Российской Федерации, установленных для саморегулируемых организаций кадастровых инженеров, включая несоблюдение саморегулируемыми организациями кадастровых инженеров предусмотренных </w:t>
      </w:r>
      <w:hyperlink w:anchor="Par197" w:history="1">
        <w:r>
          <w:rPr>
            <w:rFonts w:ascii="Calibri" w:hAnsi="Calibri" w:cs="Calibri"/>
            <w:color w:val="0000FF"/>
          </w:rPr>
          <w:t>статьей 29.2</w:t>
        </w:r>
      </w:hyperlink>
      <w:r>
        <w:rPr>
          <w:rFonts w:ascii="Calibri" w:hAnsi="Calibri" w:cs="Calibri"/>
        </w:rPr>
        <w:t xml:space="preserve"> настоящего Федерального закона требований об обязательном страховании гражданской ответственности членов такой ассоциации (союза) (личное страхование и (или) коллективное страхование);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3" w:name="Par354"/>
      <w:bookmarkEnd w:id="33"/>
      <w:r>
        <w:rPr>
          <w:rFonts w:ascii="Calibri" w:hAnsi="Calibri" w:cs="Calibri"/>
        </w:rPr>
        <w:t>15) разрабатывать и утверждать проект ежегодного плана работы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16) в сроки, предусмотренные ежегодным планом работы национального объединения, представлять в орган федерального государственного надзора доклад о реализации мероприятий, предусмотренных таким планом;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17) информировать орган федерального государственного надзора обо всех принятых актах, предусмотренных настоящей частью, в срок не более чем пять рабочих дней со дня принятия таких актов посредством направления в орган федерального государственного надзора копий таких актов;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18) предоставлять в орган федерального государственного надзора информацию о внесенных в устав национального объединения изменениях, информацию об изменении адреса, места нахождения, адреса официального сайта национального объединения в информационно-телекоммуникационной сети "Интернет", состава членов национального объединения и его органов управления в срок не более чем семь рабочих дней с даты внесения таких изменений или их возникновения.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6"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Органами управления национального объединения являются: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общее собрание членов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постоянно действующий коллегиальный орган управления национального объединения (далее - президиум);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единоличный исполнительный орган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8. Структура, порядок формирования, компетенция и срок полномочий органов управления национального объединения, порядок принятия ими решений устанавливаются уставом и внутренними документами национального объединения с учетом особенностей, установленных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Высшим органом управления национального объединения является общее собрание членов национального объединения. К компетенции общего собрания членов национального объединения относятся: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4" w:name="Par367"/>
      <w:bookmarkEnd w:id="34"/>
      <w:r>
        <w:rPr>
          <w:rFonts w:ascii="Calibri" w:hAnsi="Calibri" w:cs="Calibri"/>
        </w:rPr>
        <w:t>1) утверждение устава национального объединения и внесение в него изменений;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установление порядка принятия в члены национального объединения и прекращения членства в национальном объединении;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определение приоритетных направлений деятельности, принципов формирования и использования имущества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5" w:name="Par370"/>
      <w:bookmarkEnd w:id="35"/>
      <w:r>
        <w:rPr>
          <w:rFonts w:ascii="Calibri" w:hAnsi="Calibri" w:cs="Calibri"/>
        </w:rPr>
        <w:t>4) принятие решений о размере, порядке и способах уплаты взносов членами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6" w:name="Par371"/>
      <w:bookmarkEnd w:id="36"/>
      <w:r>
        <w:rPr>
          <w:rFonts w:ascii="Calibri" w:hAnsi="Calibri" w:cs="Calibri"/>
        </w:rPr>
        <w:t>5) избрание членов президиума и президента, принятие решений о досрочном прекращении полномочий президиума, президента или отдельных членов президиума;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7" w:name="Par372"/>
      <w:bookmarkEnd w:id="37"/>
      <w:r>
        <w:rPr>
          <w:rFonts w:ascii="Calibri" w:hAnsi="Calibri" w:cs="Calibri"/>
        </w:rPr>
        <w:t>6) утверждение отчетов президиума о результатах финансово-хозяйственной и организационной деятельности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назначение на должность лица, осуществляющего функции единоличного исполнительного органа национального объединения, досрочное прекращение полномочий такого лица, если указанное правомочие не отнесено в соответствии с уставом национального объединения к компетенции президиума;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утверждение сметы национального объединения, внесение в нее изменений, утверждение годовой бухгалтерской отчетности, если указанное правомочие не отнесено в соответствии с уставом к компетенции президиума;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8" w:name="Par375"/>
      <w:bookmarkEnd w:id="38"/>
      <w:r>
        <w:rPr>
          <w:rFonts w:ascii="Calibri" w:hAnsi="Calibri" w:cs="Calibri"/>
        </w:rPr>
        <w:t>9) избрание ревизионной комиссии (ревизора)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39" w:name="Par376"/>
      <w:bookmarkEnd w:id="39"/>
      <w:r>
        <w:rPr>
          <w:rFonts w:ascii="Calibri" w:hAnsi="Calibri" w:cs="Calibri"/>
        </w:rPr>
        <w:t>10) принятие решений о добровольной ликвидации национального объединения и назначении ликвидационной комиссии;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принятие иных решений в соответствии с настоящим Федеральным законом и уставом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Общее собрание членов национального объединения созывается не реже чем один раз в год. Общее собрание членов национального объединения правомочно принимать решения, отнесенные к его компетенции, если на нем присутствует более пятидесяти процентов общего числа членов национального объединения. Решения общего собрания членов национального объединения принимаются большинством голосов от числа голосов его членов, присутствующих на этом собрании, или в случае проведения этого собрания путем заочного голосования, если такая форма проведения общего собрания членов национального объединения предусмотрена уставом национального объединения, большинством голосов от общего числа голосов членов национального объединения.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Вопросы, предусмотренные </w:t>
      </w:r>
      <w:hyperlink w:anchor="Par367" w:history="1">
        <w:r>
          <w:rPr>
            <w:rFonts w:ascii="Calibri" w:hAnsi="Calibri" w:cs="Calibri"/>
            <w:color w:val="0000FF"/>
          </w:rPr>
          <w:t>пунктами 1</w:t>
        </w:r>
      </w:hyperlink>
      <w:r>
        <w:rPr>
          <w:rFonts w:ascii="Calibri" w:hAnsi="Calibri" w:cs="Calibri"/>
        </w:rPr>
        <w:t xml:space="preserve"> - </w:t>
      </w:r>
      <w:hyperlink w:anchor="Par372" w:history="1">
        <w:r>
          <w:rPr>
            <w:rFonts w:ascii="Calibri" w:hAnsi="Calibri" w:cs="Calibri"/>
            <w:color w:val="0000FF"/>
          </w:rPr>
          <w:t>6</w:t>
        </w:r>
      </w:hyperlink>
      <w:r>
        <w:rPr>
          <w:rFonts w:ascii="Calibri" w:hAnsi="Calibri" w:cs="Calibri"/>
        </w:rPr>
        <w:t xml:space="preserve">, </w:t>
      </w:r>
      <w:hyperlink w:anchor="Par375" w:history="1">
        <w:r>
          <w:rPr>
            <w:rFonts w:ascii="Calibri" w:hAnsi="Calibri" w:cs="Calibri"/>
            <w:color w:val="0000FF"/>
          </w:rPr>
          <w:t>9</w:t>
        </w:r>
      </w:hyperlink>
      <w:r>
        <w:rPr>
          <w:rFonts w:ascii="Calibri" w:hAnsi="Calibri" w:cs="Calibri"/>
        </w:rPr>
        <w:t xml:space="preserve"> и </w:t>
      </w:r>
      <w:hyperlink w:anchor="Par376" w:history="1">
        <w:r>
          <w:rPr>
            <w:rFonts w:ascii="Calibri" w:hAnsi="Calibri" w:cs="Calibri"/>
            <w:color w:val="0000FF"/>
          </w:rPr>
          <w:t>10 части 9</w:t>
        </w:r>
      </w:hyperlink>
      <w:r>
        <w:rPr>
          <w:rFonts w:ascii="Calibri" w:hAnsi="Calibri" w:cs="Calibri"/>
        </w:rPr>
        <w:t xml:space="preserve"> настоящей статьи, не могут быть отнесены уставом национального объединения к компетенции иных органов управления национального объединения. Решения по вопросам, указанным в </w:t>
      </w:r>
      <w:hyperlink w:anchor="Par367" w:history="1">
        <w:r>
          <w:rPr>
            <w:rFonts w:ascii="Calibri" w:hAnsi="Calibri" w:cs="Calibri"/>
            <w:color w:val="0000FF"/>
          </w:rPr>
          <w:t>пунктах 1</w:t>
        </w:r>
      </w:hyperlink>
      <w:r>
        <w:rPr>
          <w:rFonts w:ascii="Calibri" w:hAnsi="Calibri" w:cs="Calibri"/>
        </w:rPr>
        <w:t xml:space="preserve">, </w:t>
      </w:r>
      <w:hyperlink w:anchor="Par370" w:history="1">
        <w:r>
          <w:rPr>
            <w:rFonts w:ascii="Calibri" w:hAnsi="Calibri" w:cs="Calibri"/>
            <w:color w:val="0000FF"/>
          </w:rPr>
          <w:t>4</w:t>
        </w:r>
      </w:hyperlink>
      <w:r>
        <w:rPr>
          <w:rFonts w:ascii="Calibri" w:hAnsi="Calibri" w:cs="Calibri"/>
        </w:rPr>
        <w:t xml:space="preserve">, </w:t>
      </w:r>
      <w:hyperlink w:anchor="Par371" w:history="1">
        <w:r>
          <w:rPr>
            <w:rFonts w:ascii="Calibri" w:hAnsi="Calibri" w:cs="Calibri"/>
            <w:color w:val="0000FF"/>
          </w:rPr>
          <w:t>5</w:t>
        </w:r>
      </w:hyperlink>
      <w:r>
        <w:rPr>
          <w:rFonts w:ascii="Calibri" w:hAnsi="Calibri" w:cs="Calibri"/>
        </w:rPr>
        <w:t xml:space="preserve"> и </w:t>
      </w:r>
      <w:hyperlink w:anchor="Par372" w:history="1">
        <w:r>
          <w:rPr>
            <w:rFonts w:ascii="Calibri" w:hAnsi="Calibri" w:cs="Calibri"/>
            <w:color w:val="0000FF"/>
          </w:rPr>
          <w:t>6 части 9</w:t>
        </w:r>
      </w:hyperlink>
      <w:r>
        <w:rPr>
          <w:rFonts w:ascii="Calibri" w:hAnsi="Calibri" w:cs="Calibri"/>
        </w:rPr>
        <w:t xml:space="preserve"> </w:t>
      </w:r>
      <w:r>
        <w:rPr>
          <w:rFonts w:ascii="Calibri" w:hAnsi="Calibri" w:cs="Calibri"/>
        </w:rPr>
        <w:lastRenderedPageBreak/>
        <w:t xml:space="preserve">настоящей статьи, принимаются на общем собрании членов национального объединения большинством в две трети голосов от общего числа голосов его членов (квалифицированным большинством). Решения по вопросам, указанным в </w:t>
      </w:r>
      <w:hyperlink w:anchor="Par376" w:history="1">
        <w:r>
          <w:rPr>
            <w:rFonts w:ascii="Calibri" w:hAnsi="Calibri" w:cs="Calibri"/>
            <w:color w:val="0000FF"/>
          </w:rPr>
          <w:t>пункте 10 части 9</w:t>
        </w:r>
      </w:hyperlink>
      <w:r>
        <w:rPr>
          <w:rFonts w:ascii="Calibri" w:hAnsi="Calibri" w:cs="Calibri"/>
        </w:rPr>
        <w:t xml:space="preserve"> настоящей статьи, принимаются на общем собрании членов национального объединения единогласно. Уставом национального объединения могут быть предусмотрены иные вопросы, решения по которым принимаются квалифицированным большинством голосов, а также необходимость принятия решения большим числом голосов, чем предусмотрено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40" w:name="Par380"/>
      <w:bookmarkEnd w:id="40"/>
      <w:r>
        <w:rPr>
          <w:rFonts w:ascii="Calibri" w:hAnsi="Calibri" w:cs="Calibri"/>
        </w:rPr>
        <w:t>12. Президиум избирается общим собранием членов национального объединения в количестве не менее пяти человек сроком на три года из числа членов постоянно действующих коллегиальных органов управления саморегулируемых организаций кадастровых инженеров, а также лиц, не являющихся членами саморегулируемых организаций кадастровых инженеров и не связанных трудовыми отношениями с саморегулируемыми организациями кадастровых инженеров, их членами, составляющих не более двадцати процентов от общего числа членов президиума. Членом президиума из числа членов саморегулируемой организации кадастровых инженеров может быть член постоянно действующего коллегиального органа управления саморегулируемой организации кадастровых инженеров, занимающий такую должность не менее одного года.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13. Президиум возглавляет президент, который избирается общим собранием членов национального объединения из числа членов президиума на четыре года и не может занимать должность более двух сроков подряд.</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14. Саморегулируемая организация кадастровых инженеров в случае нарушения ее прав и законных интересов в результате действий (бездействия) национального объединения, его работников и (или) принятия решений органами управления национального объединения вправе оспаривать такие действия (бездействие) и (или) решения в судебном порядке, а также требовать в соответствии с законодательством Российской Федерации возмещения национальным объединением причиненного этой саморегулируемой организации кадастровых инженеров ущерба.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41" w:name="Par384"/>
      <w:bookmarkEnd w:id="41"/>
      <w:r>
        <w:rPr>
          <w:rFonts w:ascii="Calibri" w:hAnsi="Calibri" w:cs="Calibri"/>
          <w:b/>
          <w:bCs/>
        </w:rPr>
        <w:t>Статья 30.4. Государственный реестр саморегулируемых организаций кадастровых инженеров</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77"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78" w:history="1">
        <w:r>
          <w:rPr>
            <w:rFonts w:ascii="Calibri" w:hAnsi="Calibri" w:cs="Calibri"/>
            <w:color w:val="0000FF"/>
          </w:rPr>
          <w:t>Порядок</w:t>
        </w:r>
      </w:hyperlink>
      <w:r>
        <w:rPr>
          <w:rFonts w:ascii="Calibri" w:hAnsi="Calibri" w:cs="Calibri"/>
        </w:rPr>
        <w:t xml:space="preserve"> ведения органом федерального государственного надзора государственного реестра саморегулируемых организаций кадастровых инженеров, </w:t>
      </w:r>
      <w:hyperlink r:id="rId179" w:history="1">
        <w:r>
          <w:rPr>
            <w:rFonts w:ascii="Calibri" w:hAnsi="Calibri" w:cs="Calibri"/>
            <w:color w:val="0000FF"/>
          </w:rPr>
          <w:t>перечень</w:t>
        </w:r>
      </w:hyperlink>
      <w:r>
        <w:rPr>
          <w:rFonts w:ascii="Calibri" w:hAnsi="Calibri" w:cs="Calibri"/>
        </w:rPr>
        <w:t xml:space="preserve"> включаемых в него сведений и </w:t>
      </w:r>
      <w:hyperlink r:id="rId180" w:history="1">
        <w:r>
          <w:rPr>
            <w:rFonts w:ascii="Calibri" w:hAnsi="Calibri" w:cs="Calibri"/>
            <w:color w:val="0000FF"/>
          </w:rPr>
          <w:t>перечень</w:t>
        </w:r>
      </w:hyperlink>
      <w:r>
        <w:rPr>
          <w:rFonts w:ascii="Calibri" w:hAnsi="Calibri" w:cs="Calibri"/>
        </w:rPr>
        <w:t xml:space="preserve"> сведений, подлежащих размещению на официальном сайте органа федерального государственного надзора в информационно-телекоммуникационной сети "Интернет", определяются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181"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42" w:name="Par389"/>
      <w:bookmarkEnd w:id="42"/>
      <w:r>
        <w:rPr>
          <w:rFonts w:ascii="Calibri" w:hAnsi="Calibri" w:cs="Calibri"/>
        </w:rPr>
        <w:t>2. Сведения об ассоциации (союзе), соответствующей требованиям настоящего Федерального закона, подлежат включению в государственный реестр саморегулируемых организаций кадастровых инженеров на основании следующих документов: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заявление этой ассоциации (союза) о включении в государственный реестр саморегулируемых организаций кадастровых инженеров такой некоммерческой организации с указанием полного наименования, основного государственного регистрационного номера и идентификационного номера налогоплательщика такой некоммерческой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засвидетельствованная в нотариальном порядке копия устава такой некоммерческой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копии положений, утвержденных такой некоммерческой организацией и регламентирующих деятельность ее органов управления, специализированных органов, методического органа, а также стандартов осуществления кадастровой деятельности и правил профессиональной этики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копии документов, подтверждающих создание установленных настоящим Федеральным законом органов управления, специализированных органов, методического органа такой некоммерческой организации, их количественный и персональный составы;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утратил силу с 1 июля 2021 года. - Федеральный </w:t>
      </w:r>
      <w:hyperlink r:id="rId182" w:history="1">
        <w:r>
          <w:rPr>
            <w:rFonts w:ascii="Calibri" w:hAnsi="Calibri" w:cs="Calibri"/>
            <w:color w:val="0000FF"/>
          </w:rPr>
          <w:t>закон</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копия реестра членов такой некоммерческой организации с указанием фамилии, имени, отчества (при наличии), даты и места рождения, реквизитов документов, удостоверяющих личность каждого ее члена, страхового номера индивидуального лицевого счета в системе обязательного пенсионного страхования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копии заявлений всех ее членов о принятии в ассоциацию (союз);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копии документов, подтверждающих соответствие всех членов ассоциации (союза) обязательным условиям членства в саморегулируемой организации кадастровых инженеров, установленным настоящим Федеральным законом;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копии документов, подтверждающих соблюдение ассоциацией (союзом) предусмотренных </w:t>
      </w:r>
      <w:hyperlink w:anchor="Par197" w:history="1">
        <w:r>
          <w:rPr>
            <w:rFonts w:ascii="Calibri" w:hAnsi="Calibri" w:cs="Calibri"/>
            <w:color w:val="0000FF"/>
          </w:rPr>
          <w:t>статьей 29.2</w:t>
        </w:r>
      </w:hyperlink>
      <w:r>
        <w:rPr>
          <w:rFonts w:ascii="Calibri" w:hAnsi="Calibri" w:cs="Calibri"/>
        </w:rPr>
        <w:t xml:space="preserve"> настоящего Федерального закона требований об обязательном страховании гражданской ответственности членов такой ассоциации (союза) (личное страхование и (или) коллективное страхование);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документ, подтверждающий соответствующие полномочия представителя ассоциации (союза).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Заявление и документы, указанные в </w:t>
      </w:r>
      <w:hyperlink w:anchor="Par389" w:history="1">
        <w:r>
          <w:rPr>
            <w:rFonts w:ascii="Calibri" w:hAnsi="Calibri" w:cs="Calibri"/>
            <w:color w:val="0000FF"/>
          </w:rPr>
          <w:t>части 2</w:t>
        </w:r>
      </w:hyperlink>
      <w:r>
        <w:rPr>
          <w:rFonts w:ascii="Calibri" w:hAnsi="Calibri" w:cs="Calibri"/>
        </w:rPr>
        <w:t xml:space="preserve"> настоящей статьи, направляются ассоциацией (союзом) в орган федерального государственного надзора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183"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В заявлении, указанном в </w:t>
      </w:r>
      <w:hyperlink w:anchor="Par389" w:history="1">
        <w:r>
          <w:rPr>
            <w:rFonts w:ascii="Calibri" w:hAnsi="Calibri" w:cs="Calibri"/>
            <w:color w:val="0000FF"/>
          </w:rPr>
          <w:t>части 2</w:t>
        </w:r>
      </w:hyperlink>
      <w:r>
        <w:rPr>
          <w:rFonts w:ascii="Calibri" w:hAnsi="Calibri" w:cs="Calibri"/>
        </w:rPr>
        <w:t xml:space="preserve"> настоящей статьи, некоммерческая организация может указать просьбу о направлении ей в электронной форме информации по вопросам внесения сведений о некоммерческой организации в государственный реестр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18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Засвидетельствованная в нотариальном порядке копия устава ассоциации (союза), представляемая в орган федерального государственного надзора в форме электронного документа, подписывается усиленной квалифицированной электронной подписью нотариуса. Засвидетельствованная в нотариальном порядке копия устава ассоциации (союза), представляемая в орган федерального государственного надзора в форме электронного образа такого документа, заверяется усиленной квалифицированной электронной подписью нотариуса, который нотариально удостоверил такой документ.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5"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Документ, подтверждающий соответствующие полномочия представителя ассоциации (союза) и представляемый в орган федерального государственного надзора в форме электронного документа, подписывается усиленной квалифицированной электронной подписью уполномоченного лица такой ассоциации (союза). Нотариально удостоверенный документ, подтверждающий соответствующие полномочия представителя ассоциации (союза), </w:t>
      </w:r>
      <w:r>
        <w:rPr>
          <w:rFonts w:ascii="Calibri" w:hAnsi="Calibri" w:cs="Calibri"/>
        </w:rPr>
        <w:lastRenderedPageBreak/>
        <w:t>представляемый в орган федерального государственного надзора в форме электронного образа такого документа, заверяется усиленной квалифицированной электронной подписью нотариуса.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6"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Орган федерального государственного надзора принимает решение о включении или об отказе во включении ассоциации (союза) в государственный реестр саморегулируемых организаций кадастровых инженеров в течение двадцати рабочих дней с даты получения установленных </w:t>
      </w:r>
      <w:hyperlink w:anchor="Par389" w:history="1">
        <w:r>
          <w:rPr>
            <w:rFonts w:ascii="Calibri" w:hAnsi="Calibri" w:cs="Calibri"/>
            <w:color w:val="0000FF"/>
          </w:rPr>
          <w:t>частью 2</w:t>
        </w:r>
      </w:hyperlink>
      <w:r>
        <w:rPr>
          <w:rFonts w:ascii="Calibri" w:hAnsi="Calibri" w:cs="Calibri"/>
        </w:rPr>
        <w:t xml:space="preserve"> настоящей статьи документов, о чем такая ассоциация (союз) уведомляется в течение трех рабочих дней с даты принятия соответствующего решения. Указанное уведомление направляется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w:t>
      </w:r>
      <w:hyperlink r:id="rId187" w:history="1">
        <w:r>
          <w:rPr>
            <w:rFonts w:ascii="Calibri" w:hAnsi="Calibri" w:cs="Calibri"/>
            <w:color w:val="0000FF"/>
          </w:rPr>
          <w:t>порядке</w:t>
        </w:r>
      </w:hyperlink>
      <w:r>
        <w:rPr>
          <w:rFonts w:ascii="Calibri" w:hAnsi="Calibri" w:cs="Calibri"/>
        </w:rPr>
        <w:t>, установленном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8"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Саморегулируемая организация кадастровых инженеров в течение пятнадцати рабочих дней с даты включения сведений об ассоциации (союзе) в государственный реестр саморегулируемых организаций кадастровых инженеров направляет в орган федерального государственного надзора сведения о почтовом адресе, об адресе электронной почты, о номерах контактных телефонов, а также об адресе официального сайта саморегулируемой организации кадастровых инженеров в информационно-телекоммуникационной сети "Интернет".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9"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Орган федерального государственного надзора отказывает во включении сведений об ассоциации (союзе) в государственный реестр саморегулируемых организаций кадастровых инженеров по следующим основаниям: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0"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ассоциация (союз) не соответствует одному или нескольким обязательным требованиям, предусмотренным </w:t>
      </w:r>
      <w:hyperlink w:anchor="Par216" w:history="1">
        <w:r>
          <w:rPr>
            <w:rFonts w:ascii="Calibri" w:hAnsi="Calibri" w:cs="Calibri"/>
            <w:color w:val="0000FF"/>
          </w:rPr>
          <w:t>частью 3 статьи 30</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ассоциацией (союзом) представлены не все предусмотренные </w:t>
      </w:r>
      <w:hyperlink w:anchor="Par389" w:history="1">
        <w:r>
          <w:rPr>
            <w:rFonts w:ascii="Calibri" w:hAnsi="Calibri" w:cs="Calibri"/>
            <w:color w:val="0000FF"/>
          </w:rPr>
          <w:t>частью 2</w:t>
        </w:r>
      </w:hyperlink>
      <w:r>
        <w:rPr>
          <w:rFonts w:ascii="Calibri" w:hAnsi="Calibri" w:cs="Calibri"/>
        </w:rPr>
        <w:t xml:space="preserve"> настоящей статьи документы, за исключением случаев, если такие документы и (или) содержащаяся в них информация запрашиваются в порядке межведомственного информационного взаимодействия или в представленных документах содержится недостоверная информация;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ответ органа государственной власти на межведомственный запрос не поступил либо свидетельствует об отсутствии документа и (или) информации, необходимых для включения сведений об ассоциации (союзе) в государственный реестр саморегулируемых организаций кадастровых инженеров, и соответствующий документ и (или) информация не были представлены такой ассоциацией (союзом) по собственной инициативе;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представленные ассоциацией (союзом) документы не соответствуют требованиям, установленным настоящим Федеральным законом и порядком ведения органом федерального государственного надзора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1"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Решение об отказе во включении сведений об ассоциации (союзе) в государственный реестр саморегулируемых организаций кадастровых инженеров может быть обжаловано в арбитражный суд.</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Орган федерального государственного надзора исключает саморегулируемую организацию кадастровых инженеров из государственного реестра саморегулируемых организаций кадастровых инженеров в случае, если этой саморегулируемой организацией подано </w:t>
      </w:r>
      <w:r>
        <w:rPr>
          <w:rFonts w:ascii="Calibri" w:hAnsi="Calibri" w:cs="Calibri"/>
        </w:rPr>
        <w:lastRenderedPageBreak/>
        <w:t>заявление о ее исключении из указанного реестра, или в случае ее ликвидации. В иных случаях орган федерального государственного надзора обращается в арбитражный суд с заявлением об исключении саморегулируемой организации кадастровых инженеров из государственного реестра саморегулируемых организаций кадастровых инженеров. Основанием для обращения в арбитражный суд является: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2"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выявленное органом федерального государственного надзора по результатам проведения плановой или внеплановой проверки несоответствие саморегулируемой организации кадастровых инженеров одному или нескольким требованиям, предусмотренным </w:t>
      </w:r>
      <w:hyperlink w:anchor="Par216" w:history="1">
        <w:r>
          <w:rPr>
            <w:rFonts w:ascii="Calibri" w:hAnsi="Calibri" w:cs="Calibri"/>
            <w:color w:val="0000FF"/>
          </w:rPr>
          <w:t>частью 3 статьи 30</w:t>
        </w:r>
      </w:hyperlink>
      <w:r>
        <w:rPr>
          <w:rFonts w:ascii="Calibri" w:hAnsi="Calibri" w:cs="Calibri"/>
        </w:rPr>
        <w:t xml:space="preserve"> настоящего Федерального закона, либо несоблюдение этой саморегулируемой организацией одного или нескольких требований, предусмотренных </w:t>
      </w:r>
      <w:hyperlink w:anchor="Par221" w:history="1">
        <w:r>
          <w:rPr>
            <w:rFonts w:ascii="Calibri" w:hAnsi="Calibri" w:cs="Calibri"/>
            <w:color w:val="0000FF"/>
          </w:rPr>
          <w:t>частями 5</w:t>
        </w:r>
      </w:hyperlink>
      <w:r>
        <w:rPr>
          <w:rFonts w:ascii="Calibri" w:hAnsi="Calibri" w:cs="Calibri"/>
        </w:rPr>
        <w:t xml:space="preserve">, </w:t>
      </w:r>
      <w:hyperlink w:anchor="Par222" w:history="1">
        <w:r>
          <w:rPr>
            <w:rFonts w:ascii="Calibri" w:hAnsi="Calibri" w:cs="Calibri"/>
            <w:color w:val="0000FF"/>
          </w:rPr>
          <w:t>6</w:t>
        </w:r>
      </w:hyperlink>
      <w:r>
        <w:rPr>
          <w:rFonts w:ascii="Calibri" w:hAnsi="Calibri" w:cs="Calibri"/>
        </w:rPr>
        <w:t xml:space="preserve">, </w:t>
      </w:r>
      <w:hyperlink w:anchor="Par238" w:history="1">
        <w:r>
          <w:rPr>
            <w:rFonts w:ascii="Calibri" w:hAnsi="Calibri" w:cs="Calibri"/>
            <w:color w:val="0000FF"/>
          </w:rPr>
          <w:t>8</w:t>
        </w:r>
      </w:hyperlink>
      <w:r>
        <w:rPr>
          <w:rFonts w:ascii="Calibri" w:hAnsi="Calibri" w:cs="Calibri"/>
        </w:rPr>
        <w:t xml:space="preserve"> и </w:t>
      </w:r>
      <w:hyperlink w:anchor="Par265" w:history="1">
        <w:r>
          <w:rPr>
            <w:rFonts w:ascii="Calibri" w:hAnsi="Calibri" w:cs="Calibri"/>
            <w:color w:val="0000FF"/>
          </w:rPr>
          <w:t>9 статьи 30</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3"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невыполнение саморегулируемой организацией кадастровых инженеров требований об устранении нарушений, выявленных органом федерального государственного надзора и указанных в предписании об их устранении, в сроки, установленные таким органом.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30.5. Регулирование кадастровой деятельности и деятельности саморегулируемых организаций кадастровых инженеров, национального объединения. Осуществление федерального государственного надзора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5"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96"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Государственное регулирование кадастровой деятельности, деятельности саморегулируемых организаций кадастровых инженеров и национального объединения осуществляется органом нормативно-правового регулирования в сфере кадастровых отношений. В случаях, установленных настоящим Федеральным законом, регулирование кадастровой деятельности и деятельности саморегулируемых организаций кадастровых инженеров осуществляется органом нормативно-правового регулирования в сфере кадастровых отношений совместно с национальным объединением.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Регулирование кадастровой деятельности в части разработки типовых стандартов осуществления кадастровой деятельности и правил профессиональной этики кадастровых инженеров, правил деятельности саморегулируемых организаций кадастровых инженеров, а также в иных случаях, установленных настоящим Федеральным законом, осуществляется национальным объединением.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Функциями органа федерального государственного надзора являются: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7"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осуществление федерального государственного </w:t>
      </w:r>
      <w:hyperlink r:id="rId198" w:history="1">
        <w:r>
          <w:rPr>
            <w:rFonts w:ascii="Calibri" w:hAnsi="Calibri" w:cs="Calibri"/>
            <w:color w:val="0000FF"/>
          </w:rPr>
          <w:t>надзора</w:t>
        </w:r>
      </w:hyperlink>
      <w:r>
        <w:rPr>
          <w:rFonts w:ascii="Calibri" w:hAnsi="Calibri" w:cs="Calibri"/>
        </w:rPr>
        <w:t xml:space="preserve"> за соблюдением саморегулируемыми организациями кадастровых инженеров, национальным объединением требований настоящего Федерального закона,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9"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обращение в арбитражный суд с заявлением об исключении саморегулируемой организации кадастровых инженеров, национального объединения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ведение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4) ведение государственного реестра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возбуждение дел об административных правонарушениях в отношении саморегулируемых организаций кадастровых инженеров и (или) их должностных лиц, рассмотрение таких дел или передача их на рассмотрение суда;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иные предусмотренные настоящим Федеральным законом функции.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При осуществлении федерального государственного надзора проверяется выполнение саморегулируемыми организациями кадастровых инженеров и (или) национальным объединением требований настоящего Федерального закона,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0"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Федеральный государственный надзор за деятельностью саморегулируемых организаций кадастровых инженеров, национального объединения осуществляется органом федерального государственного надзора путем проведения плановых и внеплановых проверок в порядке, установленном Правительством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1"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К отношениям, связанным с осуществлением федерального государственного надзора, применяются положения Федерального </w:t>
      </w:r>
      <w:hyperlink r:id="rId202"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Федеральным </w:t>
      </w:r>
      <w:hyperlink r:id="rId203"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и настоящим Федеральным законом.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6 в ред. Федерального </w:t>
      </w:r>
      <w:hyperlink r:id="rId20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Основаниями для проведения внеплановой проверки саморегулируемой организации кадастровых инженеров, национального объединения являются: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поступившие в орган федерального государственного надзора мотивированные обращение или жалоба на действия (бездействие) саморегулируемой организации кадастровых инженеров, национального объединения, нарушающие требования настоящего Федерального закона,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имеющиеся в документах саморегулируемой организации кадастровых инженеров, национального объединения, представленных в орган федерального государственного надзора, несоответствия требованиям настоящего Федерального закона, других федеральных законов, иных нормативных правовых актов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мотивированное представление должностного лица органа федерального государственного надзора по результатам анализа результатов мероприятий по контролю без взаимодействия с другими саморегулируемыми организациями кадастровых инженеров, национальным объединением;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непредставление саморегулируемой организацией кадастровых инженеров, национальным объединением в орган федерального государственного надзора документов и сведений об исполнении предписания об устранении выявленных нарушений в срок, установленный таким предписанием, либо представление саморегулируемой организацией кадастровых инженеров, национальным объединением в орган федерального государственного надзора документов и сведений об исполнении предписания об устранении выявленных нарушений, на основании которых невозможно сделать вывод об исполнении такого предписания.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205"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8. По результатам проведенных плановых и внеплановых проверок саморегулируемых организаций кадастровых инженеров, национального объединения орган федерального государственного надзора вправе принять следующие решения: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6"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о вынесении предписания об устранении нарушений, выявленных в ходе проведения проверки, в отношении проверяемой саморегулируемой организации кадастровых инженеров, национального объединения и (или) их должностных лиц;</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о возбуждении дела об административном правонарушении в отношении саморегулируемой организации кадастровых инженеров, национального объединения и (или) их должностных лиц;</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 направлении в арбитражный суд заявления об исключении сведений о саморегулируемой организации кадастровых инженеров и (или) сведений о национальном объединении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В случае выявления органом федерального государственного надзора нарушения саморегулируемой организацией кадастровых инженеров и (или) национальным объединением и (или) их должностными лицами одного или нескольких требований, установленных </w:t>
      </w:r>
      <w:hyperlink w:anchor="Par221" w:history="1">
        <w:r>
          <w:rPr>
            <w:rFonts w:ascii="Calibri" w:hAnsi="Calibri" w:cs="Calibri"/>
            <w:color w:val="0000FF"/>
          </w:rPr>
          <w:t>частями 5</w:t>
        </w:r>
      </w:hyperlink>
      <w:r>
        <w:rPr>
          <w:rFonts w:ascii="Calibri" w:hAnsi="Calibri" w:cs="Calibri"/>
        </w:rPr>
        <w:t xml:space="preserve">, </w:t>
      </w:r>
      <w:hyperlink w:anchor="Par265" w:history="1">
        <w:r>
          <w:rPr>
            <w:rFonts w:ascii="Calibri" w:hAnsi="Calibri" w:cs="Calibri"/>
            <w:color w:val="0000FF"/>
          </w:rPr>
          <w:t>9 статьи 30</w:t>
        </w:r>
      </w:hyperlink>
      <w:r>
        <w:rPr>
          <w:rFonts w:ascii="Calibri" w:hAnsi="Calibri" w:cs="Calibri"/>
        </w:rPr>
        <w:t xml:space="preserve"> и (или) </w:t>
      </w:r>
      <w:hyperlink w:anchor="Par321" w:history="1">
        <w:r>
          <w:rPr>
            <w:rFonts w:ascii="Calibri" w:hAnsi="Calibri" w:cs="Calibri"/>
            <w:color w:val="0000FF"/>
          </w:rPr>
          <w:t>частями 2</w:t>
        </w:r>
      </w:hyperlink>
      <w:r>
        <w:rPr>
          <w:rFonts w:ascii="Calibri" w:hAnsi="Calibri" w:cs="Calibri"/>
        </w:rPr>
        <w:t xml:space="preserve"> и </w:t>
      </w:r>
      <w:hyperlink w:anchor="Par323" w:history="1">
        <w:r>
          <w:rPr>
            <w:rFonts w:ascii="Calibri" w:hAnsi="Calibri" w:cs="Calibri"/>
            <w:color w:val="0000FF"/>
          </w:rPr>
          <w:t>3</w:t>
        </w:r>
      </w:hyperlink>
      <w:r>
        <w:rPr>
          <w:rFonts w:ascii="Calibri" w:hAnsi="Calibri" w:cs="Calibri"/>
        </w:rPr>
        <w:t xml:space="preserve">, </w:t>
      </w:r>
      <w:hyperlink w:anchor="Par340" w:history="1">
        <w:r>
          <w:rPr>
            <w:rFonts w:ascii="Calibri" w:hAnsi="Calibri" w:cs="Calibri"/>
            <w:color w:val="0000FF"/>
          </w:rPr>
          <w:t>пунктами 3</w:t>
        </w:r>
      </w:hyperlink>
      <w:r>
        <w:rPr>
          <w:rFonts w:ascii="Calibri" w:hAnsi="Calibri" w:cs="Calibri"/>
        </w:rPr>
        <w:t xml:space="preserve"> - </w:t>
      </w:r>
      <w:hyperlink w:anchor="Par343" w:history="1">
        <w:r>
          <w:rPr>
            <w:rFonts w:ascii="Calibri" w:hAnsi="Calibri" w:cs="Calibri"/>
            <w:color w:val="0000FF"/>
          </w:rPr>
          <w:t>6</w:t>
        </w:r>
      </w:hyperlink>
      <w:r>
        <w:rPr>
          <w:rFonts w:ascii="Calibri" w:hAnsi="Calibri" w:cs="Calibri"/>
        </w:rPr>
        <w:t xml:space="preserve">, </w:t>
      </w:r>
      <w:hyperlink w:anchor="Par348" w:history="1">
        <w:r>
          <w:rPr>
            <w:rFonts w:ascii="Calibri" w:hAnsi="Calibri" w:cs="Calibri"/>
            <w:color w:val="0000FF"/>
          </w:rPr>
          <w:t>10</w:t>
        </w:r>
      </w:hyperlink>
      <w:r>
        <w:rPr>
          <w:rFonts w:ascii="Calibri" w:hAnsi="Calibri" w:cs="Calibri"/>
        </w:rPr>
        <w:t xml:space="preserve"> - </w:t>
      </w:r>
      <w:hyperlink w:anchor="Par351" w:history="1">
        <w:r>
          <w:rPr>
            <w:rFonts w:ascii="Calibri" w:hAnsi="Calibri" w:cs="Calibri"/>
            <w:color w:val="0000FF"/>
          </w:rPr>
          <w:t>13</w:t>
        </w:r>
      </w:hyperlink>
      <w:r>
        <w:rPr>
          <w:rFonts w:ascii="Calibri" w:hAnsi="Calibri" w:cs="Calibri"/>
        </w:rPr>
        <w:t xml:space="preserve">, </w:t>
      </w:r>
      <w:hyperlink w:anchor="Par354" w:history="1">
        <w:r>
          <w:rPr>
            <w:rFonts w:ascii="Calibri" w:hAnsi="Calibri" w:cs="Calibri"/>
            <w:color w:val="0000FF"/>
          </w:rPr>
          <w:t>15 части 6</w:t>
        </w:r>
      </w:hyperlink>
      <w:r>
        <w:rPr>
          <w:rFonts w:ascii="Calibri" w:hAnsi="Calibri" w:cs="Calibri"/>
        </w:rPr>
        <w:t xml:space="preserve">, </w:t>
      </w:r>
      <w:hyperlink w:anchor="Par380" w:history="1">
        <w:r>
          <w:rPr>
            <w:rFonts w:ascii="Calibri" w:hAnsi="Calibri" w:cs="Calibri"/>
            <w:color w:val="0000FF"/>
          </w:rPr>
          <w:t>частью 12 статьи 30.3</w:t>
        </w:r>
      </w:hyperlink>
      <w:r>
        <w:rPr>
          <w:rFonts w:ascii="Calibri" w:hAnsi="Calibri" w:cs="Calibri"/>
        </w:rPr>
        <w:t xml:space="preserve"> настоящего Федерального закона, орган федерального государственного надзора обращается в арбитражный суд с заявлением об исключении таких саморегулируемой организации кадастровых инженеров, национального объединения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7"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В случае выявления иных нарушений, предусмотренных настоящим Федеральным законом, другими федеральными законами, иными нормативными правовыми актами Российской Федерации, орган федерального государственного надзора выносит саморегулируемой организации кадастровых инженеров, национальному объединению предписание об устранении выявленных нарушений в разумные сроки, но не менее двух месяцев с даты вынесения данного предписания, а в случаях, предусмотренных законодательством Российской Федерации, возбуждает дело об административном правонарушении в отношении саморегулируемой организации кадастровых инженеров и (или) ее должностных лиц, национального объединения и (или) его должностных лиц. Решение органа федерального государственного надзора по результатам проведенной плановой или внеплановой проверки может быть обжаловано такими саморегулируемой организацией кадастровых инженеров, национальным объединением в арбитражный суд.</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8"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Результаты проведенных органом федерального государственного надзора плановых и внеплановых проверок размещаются на официальном сайте органа федерального государственного надзора в информационно-телекоммуникационной сети "Интернет" в срок не более чем пять рабочих дней с даты принятия соответствующего решения.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9"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12. В случае невыполнения в установленный срок предписания об устранении выявленных нарушений орган федерального государственного надзора обращается в арбитражный суд с заявлением об исключении саморегулируемой организации кадастровых инженеров и (или) национального объединения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0"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13. Саморегулируемая организация кадастровых инженеров, национальное объединение, выявившие свое несоответствие одному или нескольким требованиям </w:t>
      </w:r>
      <w:hyperlink w:anchor="Par216" w:history="1">
        <w:r>
          <w:rPr>
            <w:rFonts w:ascii="Calibri" w:hAnsi="Calibri" w:cs="Calibri"/>
            <w:color w:val="0000FF"/>
          </w:rPr>
          <w:t>части 3 статьи 30</w:t>
        </w:r>
      </w:hyperlink>
      <w:r>
        <w:rPr>
          <w:rFonts w:ascii="Calibri" w:hAnsi="Calibri" w:cs="Calibri"/>
        </w:rPr>
        <w:t xml:space="preserve"> и (или) </w:t>
      </w:r>
      <w:hyperlink w:anchor="Par321" w:history="1">
        <w:r>
          <w:rPr>
            <w:rFonts w:ascii="Calibri" w:hAnsi="Calibri" w:cs="Calibri"/>
            <w:color w:val="0000FF"/>
          </w:rPr>
          <w:t>части 2 статьи 30.3</w:t>
        </w:r>
      </w:hyperlink>
      <w:r>
        <w:rPr>
          <w:rFonts w:ascii="Calibri" w:hAnsi="Calibri" w:cs="Calibri"/>
        </w:rPr>
        <w:t xml:space="preserve"> настоящего Федерального закона, вправе направить в орган федерального государственного надзора в письменной форме заявление о выявленном несоответствии с описанием этого несоответствия, указанием сведений о дате его возникновения и о принимаемых и (или) планируемых для принятия такой организацией мерах по его устранению. В течение двух месяцев после получения органом федерального государственного надзора соответствующего заявления такая организация не может быть исключена из государственного реестра саморегулируемых организаций кадастровых инженеров по указанному в заявлении основанию. В случае, если по истечении данного срока такая организация не представит в орган федерального государственного надзора документы, подтверждающие устранение выявленного несоответствия, орган федерального государственного надзора обращается в арбитражный суд с заявлением об исключении такой организации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1"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14. Саморегулируемая организация кадастровых инженеров и (или) национальное объединение считаются исключенными из государственного реестра саморегулируемых организаций кадастровых инженеров в случае рассмотрения данного вопроса в арбитражном суде с даты вступления в законную силу решения арбитражного суда об исключении из указанного реестра таких организаций.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15. Заявление органа федерального государственного надзора об исключении сведений о саморегулируемой организации кадастровых инженеров и (или) национальном объединении из государственного реестра саморегулируемых организаций кадастровых инженеров представляется в арбитражный суд по месту ведения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2"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16. Кадастровые инженеры, состоявшие членами саморегулируемой организации кадастровых инженеров, исключенной из государственного реестра саморегулируемых организаций кадастровых инженеров, считаются исключенными из саморегулируемой организации кадастровых инженеров с даты исключения саморегулируемой организации кадастровых инженеров из государственного реестра саморегулируемых организаций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17. Государственный реестр кадастровых инженеров ведется органом федерального государственного надзора в </w:t>
      </w:r>
      <w:hyperlink r:id="rId213" w:history="1">
        <w:r>
          <w:rPr>
            <w:rFonts w:ascii="Calibri" w:hAnsi="Calibri" w:cs="Calibri"/>
            <w:color w:val="0000FF"/>
          </w:rPr>
          <w:t>порядке</w:t>
        </w:r>
      </w:hyperlink>
      <w:r>
        <w:rPr>
          <w:rFonts w:ascii="Calibri" w:hAnsi="Calibri" w:cs="Calibri"/>
        </w:rPr>
        <w:t>, установленном органом нормативно-правового регулирования в сфере кадастровых отношений, и носит информационный характер.</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4" w:history="1">
        <w:r>
          <w:rPr>
            <w:rFonts w:ascii="Calibri" w:hAnsi="Calibri" w:cs="Calibri"/>
            <w:color w:val="0000FF"/>
          </w:rPr>
          <w:t>закона</w:t>
        </w:r>
      </w:hyperlink>
      <w:r>
        <w:rPr>
          <w:rFonts w:ascii="Calibri" w:hAnsi="Calibri" w:cs="Calibri"/>
        </w:rPr>
        <w:t xml:space="preserve"> от 11.06.2021 N 170-ФЗ)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31. Формы организации кадастровой деятельности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Кадастровый инженер может выбрать одну из следующих </w:t>
      </w:r>
      <w:hyperlink r:id="rId215" w:history="1">
        <w:r>
          <w:rPr>
            <w:rFonts w:ascii="Calibri" w:hAnsi="Calibri" w:cs="Calibri"/>
            <w:color w:val="0000FF"/>
          </w:rPr>
          <w:t>форм</w:t>
        </w:r>
      </w:hyperlink>
      <w:r>
        <w:rPr>
          <w:rFonts w:ascii="Calibri" w:hAnsi="Calibri" w:cs="Calibri"/>
        </w:rPr>
        <w:t xml:space="preserve"> организации своей кадастровой деятельности: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6" w:history="1">
        <w:r>
          <w:rPr>
            <w:rFonts w:ascii="Calibri" w:hAnsi="Calibri" w:cs="Calibri"/>
            <w:color w:val="0000FF"/>
          </w:rPr>
          <w:t>закона</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в качестве индивидуального предпринимателя;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в качестве работника юридического лица, в том числе федерального государственного бюджетного учреждения, подведомственного органу регистрации прав, на основании трудового договора с таким юридическим лицом.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17" w:history="1">
        <w:r>
          <w:rPr>
            <w:rFonts w:ascii="Calibri" w:hAnsi="Calibri" w:cs="Calibri"/>
            <w:color w:val="0000FF"/>
          </w:rPr>
          <w:t>закона</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Кадастровый инженер в соответствии с настоящим Федеральным законом вправе выбирать форму организации своей кадастровой деятельности и место ее осуществления самостоятельно.</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8" w:history="1">
        <w:r>
          <w:rPr>
            <w:rFonts w:ascii="Calibri" w:hAnsi="Calibri" w:cs="Calibri"/>
            <w:color w:val="0000FF"/>
          </w:rPr>
          <w:t>закона</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3 - 4. Утратили силу с 1 июля 2016 года. - Федеральный </w:t>
      </w:r>
      <w:hyperlink r:id="rId219" w:history="1">
        <w:r>
          <w:rPr>
            <w:rFonts w:ascii="Calibri" w:hAnsi="Calibri" w:cs="Calibri"/>
            <w:color w:val="0000FF"/>
          </w:rPr>
          <w:t>закон</w:t>
        </w:r>
      </w:hyperlink>
      <w:r>
        <w:rPr>
          <w:rFonts w:ascii="Calibri" w:hAnsi="Calibri" w:cs="Calibri"/>
        </w:rPr>
        <w:t xml:space="preserve"> от 30.12.2015 N 452-ФЗ.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43" w:name="Par487"/>
      <w:bookmarkEnd w:id="43"/>
      <w:r>
        <w:rPr>
          <w:rFonts w:ascii="Calibri" w:hAnsi="Calibri" w:cs="Calibri"/>
          <w:b/>
          <w:bCs/>
        </w:rPr>
        <w:t>Статья 32. Осуществление кадастровым инженером кадастровой деятельности в качестве индивидуального предпринимателя</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Кадастровый инженер вправе принять решение об осуществлении своей кадастровой деятельности в качестве индивидуального предпринимателя, если он зарегистрирован в этом качестве в установленном законодательством Российской Федерации </w:t>
      </w:r>
      <w:hyperlink r:id="rId220" w:history="1">
        <w:r>
          <w:rPr>
            <w:rFonts w:ascii="Calibri" w:hAnsi="Calibri" w:cs="Calibri"/>
            <w:color w:val="0000FF"/>
          </w:rPr>
          <w:t>порядке</w:t>
        </w:r>
      </w:hyperlink>
      <w:r>
        <w:rPr>
          <w:rFonts w:ascii="Calibri" w:hAnsi="Calibri" w:cs="Calibri"/>
        </w:rPr>
        <w:t>.</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44" w:name="Par491"/>
      <w:bookmarkEnd w:id="44"/>
      <w:r>
        <w:rPr>
          <w:rFonts w:ascii="Calibri" w:hAnsi="Calibri" w:cs="Calibri"/>
          <w:b/>
          <w:bCs/>
        </w:rPr>
        <w:t>Статья 33. Осуществление кадастровым инженером кадастровой деятельности в качестве работника юридического лица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45" w:name="Par493"/>
      <w:bookmarkEnd w:id="45"/>
      <w:r>
        <w:rPr>
          <w:rFonts w:ascii="Calibri" w:hAnsi="Calibri" w:cs="Calibri"/>
        </w:rPr>
        <w:t>1. Кадастровый инженер вправе осуществлять кадастровую деятельность на основании трудового договора с юридическим лицом в качестве работника такого юридического лица. Договоры подряда на выполнение кадастровых работ заключаются таким юридическим лицом. Данные работы вправе выполнять только кадастровый инженер - работник такого юридического лица. Федеральное государственное бюджетное учреждение, подведомственное органу регистрации прав, вправе заключать договоры подряда на выполнение кадастровых работ в порядке, установленном настоящим Федеральным законом, в случаях, установленных Правительством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23.07.2013 </w:t>
      </w:r>
      <w:hyperlink r:id="rId221" w:history="1">
        <w:r>
          <w:rPr>
            <w:rFonts w:ascii="Calibri" w:hAnsi="Calibri" w:cs="Calibri"/>
            <w:color w:val="0000FF"/>
          </w:rPr>
          <w:t>N 250-ФЗ</w:t>
        </w:r>
      </w:hyperlink>
      <w:r>
        <w:rPr>
          <w:rFonts w:ascii="Calibri" w:hAnsi="Calibri" w:cs="Calibri"/>
        </w:rPr>
        <w:t xml:space="preserve">, от 30.04.2021 </w:t>
      </w:r>
      <w:hyperlink r:id="rId222" w:history="1">
        <w:r>
          <w:rPr>
            <w:rFonts w:ascii="Calibri" w:hAnsi="Calibri" w:cs="Calibri"/>
            <w:color w:val="0000FF"/>
          </w:rPr>
          <w:t>N 120-ФЗ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Указанное в </w:t>
      </w:r>
      <w:hyperlink w:anchor="Par493" w:history="1">
        <w:r>
          <w:rPr>
            <w:rFonts w:ascii="Calibri" w:hAnsi="Calibri" w:cs="Calibri"/>
            <w:color w:val="0000FF"/>
          </w:rPr>
          <w:t>части 1</w:t>
        </w:r>
      </w:hyperlink>
      <w:r>
        <w:rPr>
          <w:rFonts w:ascii="Calibri" w:hAnsi="Calibri" w:cs="Calibri"/>
        </w:rPr>
        <w:t xml:space="preserve"> настоящей статьи юридическое лицо обязано:</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иметь в штате не менее двух кадастровых инженеров, которые вправе осуществлять кадастровую деятельность;</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обеспечивать сохранность документов, получаемых от заказчика и третьих лиц при выполнении соответствующих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46" w:name="Par498"/>
      <w:bookmarkEnd w:id="46"/>
      <w:r>
        <w:rPr>
          <w:rFonts w:ascii="Calibri" w:hAnsi="Calibri" w:cs="Calibri"/>
        </w:rPr>
        <w:t>3) отстранить от выполнения кадастровых работ (не допускать к выполнению кадастровых работ) кадастрового инженера: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а) не прошедшего в установленном порядке обучения по дополнительной профессиональной программе повышения квалификации;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б) исключенного из саморегулируемой организации кадастровых инженеров;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привлеченного в качестве обвиняемого, в отношении которого судом вынесено постановление о его временном отстранении от должности в соответствии с положениями уголовно-процессуального </w:t>
      </w:r>
      <w:hyperlink r:id="rId223" w:history="1">
        <w:r>
          <w:rPr>
            <w:rFonts w:ascii="Calibri" w:hAnsi="Calibri" w:cs="Calibri"/>
            <w:color w:val="0000FF"/>
          </w:rPr>
          <w:t>законодательства</w:t>
        </w:r>
      </w:hyperlink>
      <w:r>
        <w:rPr>
          <w:rFonts w:ascii="Calibri" w:hAnsi="Calibri" w:cs="Calibri"/>
        </w:rPr>
        <w:t xml:space="preserve">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3 введен Федеральным </w:t>
      </w:r>
      <w:hyperlink r:id="rId224"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Указанное в </w:t>
      </w:r>
      <w:hyperlink w:anchor="Par493" w:history="1">
        <w:r>
          <w:rPr>
            <w:rFonts w:ascii="Calibri" w:hAnsi="Calibri" w:cs="Calibri"/>
            <w:color w:val="0000FF"/>
          </w:rPr>
          <w:t>части 1</w:t>
        </w:r>
      </w:hyperlink>
      <w:r>
        <w:rPr>
          <w:rFonts w:ascii="Calibri" w:hAnsi="Calibri" w:cs="Calibri"/>
        </w:rPr>
        <w:t xml:space="preserve"> настоящей статьи юридическое лицо отстраняет от выполнения кадастровых работ (не допускает к выполнению кадастровых работ) кадастрового инженера на весь период до устранения обстоятельств, явившихся основанием для его отстранения, предусмотренных </w:t>
      </w:r>
      <w:hyperlink w:anchor="Par498" w:history="1">
        <w:r>
          <w:rPr>
            <w:rFonts w:ascii="Calibri" w:hAnsi="Calibri" w:cs="Calibri"/>
            <w:color w:val="0000FF"/>
          </w:rPr>
          <w:t>пунктом 3 части 2</w:t>
        </w:r>
      </w:hyperlink>
      <w:r>
        <w:rPr>
          <w:rFonts w:ascii="Calibri" w:hAnsi="Calibri" w:cs="Calibri"/>
        </w:rPr>
        <w:t xml:space="preserve"> настоящей статьи.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225"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Указанное в </w:t>
      </w:r>
      <w:hyperlink w:anchor="Par493" w:history="1">
        <w:r>
          <w:rPr>
            <w:rFonts w:ascii="Calibri" w:hAnsi="Calibri" w:cs="Calibri"/>
            <w:color w:val="0000FF"/>
          </w:rPr>
          <w:t>части 1</w:t>
        </w:r>
      </w:hyperlink>
      <w:r>
        <w:rPr>
          <w:rFonts w:ascii="Calibri" w:hAnsi="Calibri" w:cs="Calibri"/>
        </w:rPr>
        <w:t xml:space="preserve"> настоящей статьи юридическое лицо вправе отстранить от выполнения кадастровых работ (не допускать к выполнению кадастровых работ) кадастрового инженера на период проведения в отношении его плановой или внеплановой проверки саморегулируемой </w:t>
      </w:r>
      <w:r>
        <w:rPr>
          <w:rFonts w:ascii="Calibri" w:hAnsi="Calibri" w:cs="Calibri"/>
        </w:rPr>
        <w:lastRenderedPageBreak/>
        <w:t>организацией кадастровых инженеров. При этом заработная плата такому кадастровому инженеру начисляется в течение всего времени проведения плановой или внеплановой проверки.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226"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Обязанность по хранению актов согласования местоположения границ земельных участков, подготовленных в ходе выполнения кадастровых работ кадастровым инженером, являющимся работником юридического лица на основании трудового договора с таким лицом, возлагается на юридическое лицо, работником которого является кадастровый инженер, подготовивший акты согласования местоположения границ земельных участков в ходе выполнения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227" w:history="1">
        <w:r>
          <w:rPr>
            <w:rFonts w:ascii="Calibri" w:hAnsi="Calibri" w:cs="Calibri"/>
            <w:color w:val="0000FF"/>
          </w:rPr>
          <w:t>законом</w:t>
        </w:r>
      </w:hyperlink>
      <w:r>
        <w:rPr>
          <w:rFonts w:ascii="Calibri" w:hAnsi="Calibri" w:cs="Calibri"/>
        </w:rPr>
        <w:t xml:space="preserve"> от 30.12.2015 N 452-ФЗ; в ред. Федеральных законов от 03.07.2016 </w:t>
      </w:r>
      <w:hyperlink r:id="rId228" w:history="1">
        <w:r>
          <w:rPr>
            <w:rFonts w:ascii="Calibri" w:hAnsi="Calibri" w:cs="Calibri"/>
            <w:color w:val="0000FF"/>
          </w:rPr>
          <w:t>N 361-ФЗ</w:t>
        </w:r>
      </w:hyperlink>
      <w:r>
        <w:rPr>
          <w:rFonts w:ascii="Calibri" w:hAnsi="Calibri" w:cs="Calibri"/>
        </w:rPr>
        <w:t xml:space="preserve">, от 30.04.2021 </w:t>
      </w:r>
      <w:hyperlink r:id="rId229" w:history="1">
        <w:r>
          <w:rPr>
            <w:rFonts w:ascii="Calibri" w:hAnsi="Calibri" w:cs="Calibri"/>
            <w:color w:val="0000FF"/>
          </w:rPr>
          <w:t>N 120-ФЗ</w:t>
        </w:r>
      </w:hyperlink>
      <w:r>
        <w:rPr>
          <w:rFonts w:ascii="Calibri" w:hAnsi="Calibri" w:cs="Calibri"/>
        </w:rPr>
        <w:t>)</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34. Утратила силу с 1 июля 2016 года. - Федеральный </w:t>
      </w:r>
      <w:hyperlink r:id="rId230" w:history="1">
        <w:r>
          <w:rPr>
            <w:rFonts w:ascii="Calibri" w:hAnsi="Calibri" w:cs="Calibri"/>
            <w:b/>
            <w:bCs/>
            <w:color w:val="0000FF"/>
          </w:rPr>
          <w:t>закон</w:t>
        </w:r>
      </w:hyperlink>
      <w:r>
        <w:rPr>
          <w:rFonts w:ascii="Calibri" w:hAnsi="Calibri" w:cs="Calibri"/>
          <w:b/>
          <w:bCs/>
        </w:rPr>
        <w:t xml:space="preserve"> от 30.12.2015 N 452-ФЗ.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35. Основания для выполнения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47" w:name="Par514"/>
      <w:bookmarkEnd w:id="47"/>
      <w:r>
        <w:rPr>
          <w:rFonts w:ascii="Calibri" w:hAnsi="Calibri" w:cs="Calibri"/>
        </w:rPr>
        <w:t xml:space="preserve">1. Кадастровые работы выполняются кадастровым инженером на основании заключаемого в соответствии с требованиями гражданского </w:t>
      </w:r>
      <w:hyperlink r:id="rId231" w:history="1">
        <w:r>
          <w:rPr>
            <w:rFonts w:ascii="Calibri" w:hAnsi="Calibri" w:cs="Calibri"/>
            <w:color w:val="0000FF"/>
          </w:rPr>
          <w:t>законодательства</w:t>
        </w:r>
      </w:hyperlink>
      <w:r>
        <w:rPr>
          <w:rFonts w:ascii="Calibri" w:hAnsi="Calibri" w:cs="Calibri"/>
        </w:rPr>
        <w:t xml:space="preserve"> и настоящего Федерального закона договора подряда на выполнение кадастровых работ, если иное не установлено федеральным законом.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2" w:history="1">
        <w:r>
          <w:rPr>
            <w:rFonts w:ascii="Calibri" w:hAnsi="Calibri" w:cs="Calibri"/>
            <w:color w:val="0000FF"/>
          </w:rPr>
          <w:t>закона</w:t>
        </w:r>
      </w:hyperlink>
      <w:r>
        <w:rPr>
          <w:rFonts w:ascii="Calibri" w:hAnsi="Calibri" w:cs="Calibri"/>
        </w:rPr>
        <w:t xml:space="preserve"> от 23.07.2013 N 250-ФЗ)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1.1. Кадастровые работы могут выполняться кадастровым инженером, являющимся работником юридического лица, на основании трудового договора в случае, если кадастровые работы выполняются для собственных нужд такого юридического лица. При этом заключение предусмотренного </w:t>
      </w:r>
      <w:hyperlink w:anchor="Par514" w:history="1">
        <w:r>
          <w:rPr>
            <w:rFonts w:ascii="Calibri" w:hAnsi="Calibri" w:cs="Calibri"/>
            <w:color w:val="0000FF"/>
          </w:rPr>
          <w:t>частью 1</w:t>
        </w:r>
      </w:hyperlink>
      <w:r>
        <w:rPr>
          <w:rFonts w:ascii="Calibri" w:hAnsi="Calibri" w:cs="Calibri"/>
        </w:rPr>
        <w:t xml:space="preserve"> настоящей статьи договора подряда не требуется.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233"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В случаях, предусмотренных законодательством Российской Федерации, кадастровые работы могут быть выполнены кадастровым инженером на основании определения суда. Суд самостоятелен в выборе соответствующего кадастрового инженера. Расходы, связанные с выполнением таких кадастровых работ, и денежное вознаграждение соответствующему кадастровому инженеру подлежат возмещению и выплате в порядке, установленном законодательством Российской Федерации.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36. Договор подряда на выполнение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48" w:name="Par522"/>
      <w:bookmarkEnd w:id="48"/>
      <w:r>
        <w:rPr>
          <w:rFonts w:ascii="Calibri" w:hAnsi="Calibri" w:cs="Calibri"/>
        </w:rPr>
        <w:t xml:space="preserve">1. По договору подряда на выполнение кадастровых работ индивидуальный предприниматель, указанный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или юридическое лицо, указанное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обязуется обеспечить выполнение кадастровых работ по заданию заказчика этих работ и передать ему документы, подготовленные в результате выполнения этих работ с учетом требований настоящего Федерального закона, а заказчик этих работ обязуется принять указанные документы и оплатить выполненные кадастровые работы, если иное не установлено настоящим Федеральным законом.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4" w:history="1">
        <w:r>
          <w:rPr>
            <w:rFonts w:ascii="Calibri" w:hAnsi="Calibri" w:cs="Calibri"/>
            <w:color w:val="0000FF"/>
          </w:rPr>
          <w:t>закона</w:t>
        </w:r>
      </w:hyperlink>
      <w:r>
        <w:rPr>
          <w:rFonts w:ascii="Calibri" w:hAnsi="Calibri" w:cs="Calibri"/>
        </w:rPr>
        <w:t xml:space="preserve"> от 22.12.2014 N 447-ФЗ)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 результате выполнения указанных в </w:t>
      </w:r>
      <w:hyperlink w:anchor="Par522" w:history="1">
        <w:r>
          <w:rPr>
            <w:rFonts w:ascii="Calibri" w:hAnsi="Calibri" w:cs="Calibri"/>
            <w:color w:val="0000FF"/>
          </w:rPr>
          <w:t>части 1</w:t>
        </w:r>
      </w:hyperlink>
      <w:r>
        <w:rPr>
          <w:rFonts w:ascii="Calibri" w:hAnsi="Calibri" w:cs="Calibri"/>
        </w:rPr>
        <w:t xml:space="preserve"> настоящей статьи кадастровых работ обеспечивается подготовка документов для представления их в орган регистрации прав в порядке, установленном Федеральным </w:t>
      </w:r>
      <w:hyperlink r:id="rId235"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Объем подлежащих выполнению кадастровых работ определяется заказчиком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30.12.2015 </w:t>
      </w:r>
      <w:hyperlink r:id="rId236" w:history="1">
        <w:r>
          <w:rPr>
            <w:rFonts w:ascii="Calibri" w:hAnsi="Calibri" w:cs="Calibri"/>
            <w:color w:val="0000FF"/>
          </w:rPr>
          <w:t>N 452-ФЗ</w:t>
        </w:r>
      </w:hyperlink>
      <w:r>
        <w:rPr>
          <w:rFonts w:ascii="Calibri" w:hAnsi="Calibri" w:cs="Calibri"/>
        </w:rPr>
        <w:t xml:space="preserve">, от 03.07.2016 </w:t>
      </w:r>
      <w:hyperlink r:id="rId237" w:history="1">
        <w:r>
          <w:rPr>
            <w:rFonts w:ascii="Calibri" w:hAnsi="Calibri" w:cs="Calibri"/>
            <w:color w:val="0000FF"/>
          </w:rPr>
          <w:t>N 361-ФЗ</w:t>
        </w:r>
      </w:hyperlink>
      <w:r>
        <w:rPr>
          <w:rFonts w:ascii="Calibri" w:hAnsi="Calibri" w:cs="Calibri"/>
        </w:rPr>
        <w:t xml:space="preserve">, от 30.04.2021 </w:t>
      </w:r>
      <w:hyperlink r:id="rId238" w:history="1">
        <w:r>
          <w:rPr>
            <w:rFonts w:ascii="Calibri" w:hAnsi="Calibri" w:cs="Calibri"/>
            <w:color w:val="0000FF"/>
          </w:rPr>
          <w:t>N 120-ФЗ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2.1. Договор подряда на выполнение кадастровых работ может содержать условие об обязанности кадастрового инженера - индивидуального предпринимателя, указанного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или работника юридического лица, указанного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представлять без доверенности документы, подготовленные в результате выполнения кадастровых работ, в орган регистрации прав в порядке, установленном Федеральным </w:t>
      </w:r>
      <w:hyperlink r:id="rId239"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в случаях, если: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кадастровые работы выполняются в связи с подготовкой межевого плана в целях образования земельных участков и заказчиком кадастровых работ является либо собственник земельного участка, из которого в результате раздела, выдела или иного соответствующего законодательству Российской Федерации действия с земельным участком образованы новые земельные участки, либо лицо, которому земельный участок, находящийся в государственной или муниципальной собственности, из которого в результате раздела или объединения образуются новые земельные участки, предоставлен в пожизненное наследуемое владение или постоянное (бессрочное) пользование;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кадастровые работы выполняются в связи с подготовкой межевого плана в целях уточнения границ земельных участков и заказчиком кадастровых работ является собственник земельного участка, границы которого уточняются, либо лицо, которому земельный участок, находящийся в государственной или муниципальной собственности, предоставлен в пожизненное наследуемое владение, постоянное (бессрочное) пользование, в аренду или безвозмездное пользование на срок более пяти лет;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кадастровые работы выполняются в связи с подготовкой акта обследования и заказчиком кадастровых работ является либо собственник прекратившего существование здания, сооружения, объекта незавершенного строительства, единого недвижимого комплекса, либо принявший наследство наследник физического лица, которому до дня открытия наследства принадлежали прекратившие свое существование здание, сооружение, объект незавершенного строительства, единый недвижимый комплекс, либо собственник земельного участка, на котором были расположены указанные объекты недвижимости, если собственник этих объектов недвижимости ликвидирован (в отношении юридического лица) или если его правоспособность прекращена в связи со смертью (в отношении физического лица);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кадастровые работы выполняются в связи с подготовкой технического плана в целях осуществления государственного кадастрового учета и государственной регистрации прав на созданный объект недвижимости, для строительства которого в соответствии с законодательством о градостроительной деятельности не предусматривается выдача разрешения на строительство и (или) разрешения на ввод в эксплуатацию, и заказчиком кадастровых работ является собственник земельного участка либо лицо, которому земельный участок предоставлен для строительства на ином праве, или лицо, которому в соответствии с Земельным </w:t>
      </w:r>
      <w:hyperlink r:id="rId240" w:history="1">
        <w:r>
          <w:rPr>
            <w:rFonts w:ascii="Calibri" w:hAnsi="Calibri" w:cs="Calibri"/>
            <w:color w:val="0000FF"/>
          </w:rPr>
          <w:t>кодексом</w:t>
        </w:r>
      </w:hyperlink>
      <w:r>
        <w:rPr>
          <w:rFonts w:ascii="Calibri" w:hAnsi="Calibri" w:cs="Calibri"/>
        </w:rPr>
        <w:t xml:space="preserve"> Российской Федерации предоставлено право на использование земель или земельного участка, находящегося в государственной или муниципальной собственности, без предоставления или установления сервитута. В случаях, предусмотренных настоящей частью, документами, подтверждающими полномочия кадастрового инженера - индивидуального предпринимателя или кадастрового инженера - работника юридического лица на подачу заявления в орган регистрации прав, являются договор подряда на выполнение кадастровых работ и (или) справка с места работы, подтверждающая, что кадастровый инженер, выполняющий кадастровые работы, является работником юридического лица, а также документы, свидетельствующие о приемке заказчиком результатов кадастровых работ и его согласии с содержанием подготовленных по результатам таких работ документов.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241" w:history="1">
        <w:r>
          <w:rPr>
            <w:rFonts w:ascii="Calibri" w:hAnsi="Calibri" w:cs="Calibri"/>
            <w:color w:val="0000FF"/>
          </w:rPr>
          <w:t>законом</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 В случае, если судом принято решение о сносе самовольной постройки (части самовольной постройки) или о ее реконструкции, кадастровые работы по подготовке акта </w:t>
      </w:r>
      <w:r>
        <w:rPr>
          <w:rFonts w:ascii="Calibri" w:hAnsi="Calibri" w:cs="Calibri"/>
        </w:rPr>
        <w:lastRenderedPageBreak/>
        <w:t>обследования, подтверждающего осуществление такого сноса, либо технического плана, подтверждающего осуществление сноса части самовольной постройки или ее реконструкции, могут быть выполнены кадастровым инженером на основании договора подряда, заключенного с органом государственной власти или органом местного самоуправления.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242" w:history="1">
        <w:r>
          <w:rPr>
            <w:rFonts w:ascii="Calibri" w:hAnsi="Calibri" w:cs="Calibri"/>
            <w:color w:val="0000FF"/>
          </w:rPr>
          <w:t>законом</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Договор подряда на выполнение кадастровых работ является </w:t>
      </w:r>
      <w:hyperlink r:id="rId243" w:history="1">
        <w:r>
          <w:rPr>
            <w:rFonts w:ascii="Calibri" w:hAnsi="Calibri" w:cs="Calibri"/>
            <w:color w:val="0000FF"/>
          </w:rPr>
          <w:t>публичным договором</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hyperlink w:anchor="Par927" w:history="1">
        <w:r>
          <w:rPr>
            <w:rFonts w:ascii="Calibri" w:hAnsi="Calibri" w:cs="Calibri"/>
            <w:color w:val="0000FF"/>
          </w:rPr>
          <w:t>Цена</w:t>
        </w:r>
      </w:hyperlink>
      <w:r>
        <w:rPr>
          <w:rFonts w:ascii="Calibri" w:hAnsi="Calibri" w:cs="Calibri"/>
        </w:rPr>
        <w:t xml:space="preserve"> подлежащих выполнению кадастровых работ определяется сторонами договора подряда на выполнение кадастровых работ путем составления твердой сметы. Смета приобретает силу и становится частью договора подряда на выполнение кадастровых работ с момента подтверждения ее заказчиком кадастровых работ. Договором подряда на выполнение кадастровых работ может быть предусмотрено обязательство заказчика уплатить обусловленную договором подряда на выполнение кадастровых работ цену в полном объеме после осуществления государственного кадастрового учета и (или) государственной регистрации прав на объекты недвижимости, в отношении которых выполнялись кадастровые работы в соответствии с таким договором подряда.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22.12.2014 </w:t>
      </w:r>
      <w:hyperlink r:id="rId244" w:history="1">
        <w:r>
          <w:rPr>
            <w:rFonts w:ascii="Calibri" w:hAnsi="Calibri" w:cs="Calibri"/>
            <w:color w:val="0000FF"/>
          </w:rPr>
          <w:t>N 447-ФЗ</w:t>
        </w:r>
      </w:hyperlink>
      <w:r>
        <w:rPr>
          <w:rFonts w:ascii="Calibri" w:hAnsi="Calibri" w:cs="Calibri"/>
        </w:rPr>
        <w:t xml:space="preserve">, от 03.07.2016 </w:t>
      </w:r>
      <w:hyperlink r:id="rId245" w:history="1">
        <w:r>
          <w:rPr>
            <w:rFonts w:ascii="Calibri" w:hAnsi="Calibri" w:cs="Calibri"/>
            <w:color w:val="0000FF"/>
          </w:rPr>
          <w:t>N 361-ФЗ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5 - 6. Утратили силу с 1 января 2017 года. - Федеральный </w:t>
      </w:r>
      <w:hyperlink r:id="rId246"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С 01.09.2021 в ч. 7 ст. 36 вносятся изменения (</w:t>
            </w:r>
            <w:hyperlink r:id="rId247" w:history="1">
              <w:r>
                <w:rPr>
                  <w:rFonts w:ascii="Calibri" w:hAnsi="Calibri" w:cs="Calibri"/>
                  <w:color w:val="0000FF"/>
                </w:rPr>
                <w:t>ФЗ</w:t>
              </w:r>
            </w:hyperlink>
            <w:r>
              <w:rPr>
                <w:rFonts w:ascii="Calibri" w:hAnsi="Calibri" w:cs="Calibri"/>
                <w:color w:val="392C69"/>
              </w:rPr>
              <w:t xml:space="preserve"> от 05.04.2021 N 79-ФЗ). См. будущую </w:t>
            </w:r>
            <w:hyperlink r:id="rId248" w:history="1">
              <w:r>
                <w:rPr>
                  <w:rFonts w:ascii="Calibri" w:hAnsi="Calibri" w:cs="Calibri"/>
                  <w:color w:val="0000FF"/>
                </w:rPr>
                <w:t>редакцию</w:t>
              </w:r>
            </w:hyperlink>
            <w:r>
              <w:rPr>
                <w:rFonts w:ascii="Calibri" w:hAnsi="Calibri" w:cs="Calibri"/>
                <w:color w:val="392C69"/>
              </w:rPr>
              <w:t>.</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bookmarkStart w:id="49" w:name="Par540"/>
      <w:bookmarkEnd w:id="49"/>
      <w:r>
        <w:rPr>
          <w:rFonts w:ascii="Calibri" w:hAnsi="Calibri" w:cs="Calibri"/>
        </w:rPr>
        <w:t>7. Предельные максимальные цены (тарифы, расценки, ставки и тому подобное) кадастровых работ, выполняемых в отношении земельных участков, предназначенных для ведения личного подсобного хозяйства, садоводства, огородничества, индивидуального гаражного или индивидуального жилищного строительства, и расположенных на таких земельных участках объектов недвижимости, могут устанавливаться субъектами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249" w:history="1">
        <w:r>
          <w:rPr>
            <w:rFonts w:ascii="Calibri" w:hAnsi="Calibri" w:cs="Calibri"/>
            <w:color w:val="0000FF"/>
          </w:rPr>
          <w:t>законом</w:t>
        </w:r>
      </w:hyperlink>
      <w:r>
        <w:rPr>
          <w:rFonts w:ascii="Calibri" w:hAnsi="Calibri" w:cs="Calibri"/>
        </w:rPr>
        <w:t xml:space="preserve"> от 02.08.2019 N 267-ФЗ)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В договоре на выполнение кадастровых работ может быть предусмотрена обязанность кадастрового инженера по помещению в электронное хранилище, создание и ведение которого предусматриваются Федеральным </w:t>
      </w:r>
      <w:hyperlink r:id="rId250"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подготовленных им межевых планов, технических планов, карт-планов территории, актов обследования.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Федеральным </w:t>
      </w:r>
      <w:hyperlink r:id="rId251" w:history="1">
        <w:r>
          <w:rPr>
            <w:rFonts w:ascii="Calibri" w:hAnsi="Calibri" w:cs="Calibri"/>
            <w:color w:val="0000FF"/>
          </w:rPr>
          <w:t>законом</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По требованию заказчика кадастровых работ кадастровый инженер обязан представить ему результат предварительной автоматизированной проверки межевого плана, технического плана, карты-плана территории или акта обследования посредством электронного сервиса "Личный кабинет кадастрового инженера", создание и ведение которого предусматриваются Федеральным </w:t>
      </w:r>
      <w:hyperlink r:id="rId252"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9 введена Федеральным </w:t>
      </w:r>
      <w:hyperlink r:id="rId253" w:history="1">
        <w:r>
          <w:rPr>
            <w:rFonts w:ascii="Calibri" w:hAnsi="Calibri" w:cs="Calibri"/>
            <w:color w:val="0000FF"/>
          </w:rPr>
          <w:t>законом</w:t>
        </w:r>
      </w:hyperlink>
      <w:r>
        <w:rPr>
          <w:rFonts w:ascii="Calibri" w:hAnsi="Calibri" w:cs="Calibri"/>
        </w:rPr>
        <w:t xml:space="preserve"> от 30.04.2021 N 120-ФЗ)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10. Договор подряда на выполнение кадастровых работ заключается в письменной форме.</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10 введена Федеральным </w:t>
      </w:r>
      <w:hyperlink r:id="rId254" w:history="1">
        <w:r>
          <w:rPr>
            <w:rFonts w:ascii="Calibri" w:hAnsi="Calibri" w:cs="Calibri"/>
            <w:color w:val="0000FF"/>
          </w:rPr>
          <w:t>законом</w:t>
        </w:r>
      </w:hyperlink>
      <w:r>
        <w:rPr>
          <w:rFonts w:ascii="Calibri" w:hAnsi="Calibri" w:cs="Calibri"/>
        </w:rPr>
        <w:t xml:space="preserve"> от 30.04.2021 N 120-ФЗ)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37. Результат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55" w:history="1">
        <w:r>
          <w:rPr>
            <w:rFonts w:ascii="Calibri" w:hAnsi="Calibri" w:cs="Calibri"/>
            <w:color w:val="0000FF"/>
          </w:rPr>
          <w:t>закона</w:t>
        </w:r>
      </w:hyperlink>
      <w:r>
        <w:rPr>
          <w:rFonts w:ascii="Calibri" w:hAnsi="Calibri" w:cs="Calibri"/>
        </w:rPr>
        <w:t xml:space="preserve"> от 23.07.2013 N 250-ФЗ)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Результатом кадастровых работ кадастрового инженера - индивидуального предпринимателя, указанного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или работника </w:t>
      </w:r>
      <w:r>
        <w:rPr>
          <w:rFonts w:ascii="Calibri" w:hAnsi="Calibri" w:cs="Calibri"/>
        </w:rPr>
        <w:lastRenderedPageBreak/>
        <w:t xml:space="preserve">юридического лица, указанного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является межевой план, технический план или акт обследования.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6"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38. Утратила силу с 1 января 2017 года. - Федеральный </w:t>
      </w:r>
      <w:hyperlink r:id="rId257"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39. Порядок согласования местоположения границ земельных участков</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50" w:name="Par559"/>
      <w:bookmarkEnd w:id="50"/>
      <w:r>
        <w:rPr>
          <w:rFonts w:ascii="Calibri" w:hAnsi="Calibri" w:cs="Calibri"/>
        </w:rPr>
        <w:t xml:space="preserve">1. Местоположение границ земельных участков подлежит в установленном настоящим Федеральным законом порядке обязательному согласованию (далее - согласование местоположения границ) с лицами, указанными в </w:t>
      </w:r>
      <w:hyperlink w:anchor="Par563" w:history="1">
        <w:r>
          <w:rPr>
            <w:rFonts w:ascii="Calibri" w:hAnsi="Calibri" w:cs="Calibri"/>
            <w:color w:val="0000FF"/>
          </w:rPr>
          <w:t>части 3</w:t>
        </w:r>
      </w:hyperlink>
      <w:r>
        <w:rPr>
          <w:rFonts w:ascii="Calibri" w:hAnsi="Calibri" w:cs="Calibri"/>
        </w:rPr>
        <w:t xml:space="preserve"> настоящей статьи (далее - заинтересованные лица), в случае, если в результате кадастровых работ уточнено местоположение границ земельного участка, в отношении которого выполнялись соответствующие кадастровые работы, или уточнено местоположение границ смежных с ним земельных участков, сведения о которых внесены в Единый государственный реестр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21.12.2009 </w:t>
      </w:r>
      <w:hyperlink r:id="rId258" w:history="1">
        <w:r>
          <w:rPr>
            <w:rFonts w:ascii="Calibri" w:hAnsi="Calibri" w:cs="Calibri"/>
            <w:color w:val="0000FF"/>
          </w:rPr>
          <w:t>N 334-ФЗ</w:t>
        </w:r>
      </w:hyperlink>
      <w:r>
        <w:rPr>
          <w:rFonts w:ascii="Calibri" w:hAnsi="Calibri" w:cs="Calibri"/>
        </w:rPr>
        <w:t xml:space="preserve">, от 03.07.2016 </w:t>
      </w:r>
      <w:hyperlink r:id="rId259" w:history="1">
        <w:r>
          <w:rPr>
            <w:rFonts w:ascii="Calibri" w:hAnsi="Calibri" w:cs="Calibri"/>
            <w:color w:val="0000FF"/>
          </w:rPr>
          <w:t>N 361-ФЗ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Предметом указанного в </w:t>
      </w:r>
      <w:hyperlink w:anchor="Par559" w:history="1">
        <w:r>
          <w:rPr>
            <w:rFonts w:ascii="Calibri" w:hAnsi="Calibri" w:cs="Calibri"/>
            <w:color w:val="0000FF"/>
          </w:rPr>
          <w:t>части 1</w:t>
        </w:r>
      </w:hyperlink>
      <w:r>
        <w:rPr>
          <w:rFonts w:ascii="Calibri" w:hAnsi="Calibri" w:cs="Calibri"/>
        </w:rPr>
        <w:t xml:space="preserve"> настоящей статьи согласования с заинтересованным лицом при выполнении кадастровых работ является определение местоположения границы такого земельного участка, одновременно являющейся границей другого принадлежащего этому заинтересованному лицу земельного участка. Заинтересованное лицо не вправе представлять возражения относительно местоположения частей границ, не являющихся одновременно частями границ принадлежащего ему земельного участка, или согласовывать местоположение границ на возмездной основе.</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22.07.2008 </w:t>
      </w:r>
      <w:hyperlink r:id="rId260" w:history="1">
        <w:r>
          <w:rPr>
            <w:rFonts w:ascii="Calibri" w:hAnsi="Calibri" w:cs="Calibri"/>
            <w:color w:val="0000FF"/>
          </w:rPr>
          <w:t>N 141-ФЗ</w:t>
        </w:r>
      </w:hyperlink>
      <w:r>
        <w:rPr>
          <w:rFonts w:ascii="Calibri" w:hAnsi="Calibri" w:cs="Calibri"/>
        </w:rPr>
        <w:t xml:space="preserve">, от 21.12.2009 </w:t>
      </w:r>
      <w:hyperlink r:id="rId261" w:history="1">
        <w:r>
          <w:rPr>
            <w:rFonts w:ascii="Calibri" w:hAnsi="Calibri" w:cs="Calibri"/>
            <w:color w:val="0000FF"/>
          </w:rPr>
          <w:t>N 334-ФЗ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1" w:name="Par563"/>
      <w:bookmarkEnd w:id="51"/>
      <w:r>
        <w:rPr>
          <w:rFonts w:ascii="Calibri" w:hAnsi="Calibri" w:cs="Calibri"/>
        </w:rPr>
        <w:t>3. Согласование местоположения границ проводится с лицами, обладающими смежными земельными участками на праве: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собственности (за исключением случаев, если такие смежные земельные участки, находящиеся в государственной или муниципальной собственности, предоставлены гражданам в пожизненное наследуемое владение, постоянное (бессрочное) пользование либо юридическим лицам, не являющимся государственными или муниципальными учреждениями либо казенными предприятиями, в постоянное (бессрочное) пользование);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пожизненного наследуемого владения;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постоянного (бессрочного) пользования (за исключением случаев, если такие смежные земельные участки предоставлены государственным или муниципальным учреждениям, казенным предприятиям, органам государственной власти или органам местного самоуправления в постоянное (бессрочное) пользование);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аренды (если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От имени указанных в </w:t>
      </w:r>
      <w:hyperlink w:anchor="Par563" w:history="1">
        <w:r>
          <w:rPr>
            <w:rFonts w:ascii="Calibri" w:hAnsi="Calibri" w:cs="Calibri"/>
            <w:color w:val="0000FF"/>
          </w:rPr>
          <w:t>части 3</w:t>
        </w:r>
      </w:hyperlink>
      <w:r>
        <w:rPr>
          <w:rFonts w:ascii="Calibri" w:hAnsi="Calibri" w:cs="Calibri"/>
        </w:rPr>
        <w:t xml:space="preserve"> настоящей статьи лиц в согласовании местоположения границ вправе участвовать их представители, действующие в силу полномочий, основанных на нотариально удостоверенной доверенности, указании федерального закона либо акте уполномоченного на то государственного органа или органа местного самоуправления. При этом в согласовании местоположения границ от имени собственников вправе участвовать также представитель собственников помещений в многоквартирном доме, уполномоченный на такое согласование принятым в установленном федеральным законом </w:t>
      </w:r>
      <w:hyperlink r:id="rId262" w:history="1">
        <w:r>
          <w:rPr>
            <w:rFonts w:ascii="Calibri" w:hAnsi="Calibri" w:cs="Calibri"/>
            <w:color w:val="0000FF"/>
          </w:rPr>
          <w:t>порядке</w:t>
        </w:r>
      </w:hyperlink>
      <w:r>
        <w:rPr>
          <w:rFonts w:ascii="Calibri" w:hAnsi="Calibri" w:cs="Calibri"/>
        </w:rPr>
        <w:t xml:space="preserve"> решением общего собрания указанных собственников (если соответствующий смежный земельный участок входит в состав общего имущества указанных собственников), представитель собственников долей в праве </w:t>
      </w:r>
      <w:r>
        <w:rPr>
          <w:rFonts w:ascii="Calibri" w:hAnsi="Calibri" w:cs="Calibri"/>
        </w:rPr>
        <w:lastRenderedPageBreak/>
        <w:t xml:space="preserve">общей собственности на земельный участок из земель сельскохозяйственного назначения - решением общего собрания собственников таких долей (если соответствующий смежный земельный участок входит в состав земель сельскохозяйственного назначения и находится в собственности более чем пяти лиц), представитель садоводческого или огороднического некоммерческого товарищества - решением общего собрания членов садоводческого или огороднического некоммерческого товарищества (если соответствующий смежный земельный участок расположен в границах территории ведения гражданами садоводства или огородничества для собственных нужд и является имуществом общего пользования товарищества). В согласовании местоположения границ от имени органа государственной власти или органа местного самоуправления вправе участвовать представитель данного органа, уполномоченный на такое согласование доверенностью, составленной на бланке данного органа и </w:t>
      </w:r>
      <w:proofErr w:type="gramStart"/>
      <w:r>
        <w:rPr>
          <w:rFonts w:ascii="Calibri" w:hAnsi="Calibri" w:cs="Calibri"/>
        </w:rPr>
        <w:t>заверенной печатью</w:t>
      </w:r>
      <w:proofErr w:type="gramEnd"/>
      <w:r>
        <w:rPr>
          <w:rFonts w:ascii="Calibri" w:hAnsi="Calibri" w:cs="Calibri"/>
        </w:rPr>
        <w:t xml:space="preserve"> и подписью руководителя данного органа. Нотариальное удостоверение этой доверенности не требуется.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23.07.2013 </w:t>
      </w:r>
      <w:hyperlink r:id="rId263" w:history="1">
        <w:r>
          <w:rPr>
            <w:rFonts w:ascii="Calibri" w:hAnsi="Calibri" w:cs="Calibri"/>
            <w:color w:val="0000FF"/>
          </w:rPr>
          <w:t>N 250-ФЗ</w:t>
        </w:r>
      </w:hyperlink>
      <w:r>
        <w:rPr>
          <w:rFonts w:ascii="Calibri" w:hAnsi="Calibri" w:cs="Calibri"/>
        </w:rPr>
        <w:t xml:space="preserve">, от 29.07.2017 </w:t>
      </w:r>
      <w:hyperlink r:id="rId264" w:history="1">
        <w:r>
          <w:rPr>
            <w:rFonts w:ascii="Calibri" w:hAnsi="Calibri" w:cs="Calibri"/>
            <w:color w:val="0000FF"/>
          </w:rPr>
          <w:t>N 217-ФЗ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В случаях, предусмотренных федеральным </w:t>
      </w:r>
      <w:hyperlink r:id="rId265" w:history="1">
        <w:r>
          <w:rPr>
            <w:rFonts w:ascii="Calibri" w:hAnsi="Calibri" w:cs="Calibri"/>
            <w:color w:val="0000FF"/>
          </w:rPr>
          <w:t>законом</w:t>
        </w:r>
      </w:hyperlink>
      <w:r>
        <w:rPr>
          <w:rFonts w:ascii="Calibri" w:hAnsi="Calibri" w:cs="Calibri"/>
        </w:rPr>
        <w:t>, в согласовании местоположения границ земельных участков, предназначенных для размещения автомобильных дорог общего пользования федерального значения, от своего имени вправе участвовать Государственная компания "Российские автомобильные дороги".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четвертая.1 введена Федеральным </w:t>
      </w:r>
      <w:hyperlink r:id="rId266" w:history="1">
        <w:r>
          <w:rPr>
            <w:rFonts w:ascii="Calibri" w:hAnsi="Calibri" w:cs="Calibri"/>
            <w:color w:val="0000FF"/>
          </w:rPr>
          <w:t>законом</w:t>
        </w:r>
      </w:hyperlink>
      <w:r>
        <w:rPr>
          <w:rFonts w:ascii="Calibri" w:hAnsi="Calibri" w:cs="Calibri"/>
        </w:rPr>
        <w:t xml:space="preserve"> от 17.07.2009 N 145-ФЗ)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4.2. Границы земельных участков, образуемых при безвозмездной </w:t>
      </w:r>
      <w:hyperlink r:id="rId267" w:history="1">
        <w:r>
          <w:rPr>
            <w:rFonts w:ascii="Calibri" w:hAnsi="Calibri" w:cs="Calibri"/>
            <w:color w:val="0000FF"/>
          </w:rPr>
          <w:t>передаче</w:t>
        </w:r>
      </w:hyperlink>
      <w:r>
        <w:rPr>
          <w:rFonts w:ascii="Calibri" w:hAnsi="Calibri" w:cs="Calibri"/>
        </w:rPr>
        <w:t xml:space="preserve"> военного недвижимого имущества из федеральной собственности в собственность субъекта Российской Федерации либо муниципальную собственность, подлежат согласованию с уполномоченным органом исполнительной власти субъекта Российской Федерации либо органом местного самоуправления муниципального образования, в собственность которых подлежит безвозмездной передаче указанное имущество. Границы земельных участков считаются согласованными при наличии письма органа исполнительной власти субъекта Российской Федерации либо органа местного самоуправления об их согласовании с приложением согласованного проекта границ земельного участка.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4.2 в ред. Федерального </w:t>
      </w:r>
      <w:hyperlink r:id="rId268" w:history="1">
        <w:r>
          <w:rPr>
            <w:rFonts w:ascii="Calibri" w:hAnsi="Calibri" w:cs="Calibri"/>
            <w:color w:val="0000FF"/>
          </w:rPr>
          <w:t>закона</w:t>
        </w:r>
      </w:hyperlink>
      <w:r>
        <w:rPr>
          <w:rFonts w:ascii="Calibri" w:hAnsi="Calibri" w:cs="Calibri"/>
        </w:rPr>
        <w:t xml:space="preserve"> от 03.08.2018 N 308-ФЗ)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Согласование местоположения границ проводится по выбору заказчика кадастровых работ с установлением границ земельных участков на местности или без установления границ земельных участков на местности.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Заинтересованное лицо вправе потребовать согласования местоположения границ с их установлением на местности. В этом случае такое согласование осуществляется с установлением соответствующих границ на местности, за исключением предусмотренных </w:t>
      </w:r>
      <w:hyperlink w:anchor="Par576" w:history="1">
        <w:r>
          <w:rPr>
            <w:rFonts w:ascii="Calibri" w:hAnsi="Calibri" w:cs="Calibri"/>
            <w:color w:val="0000FF"/>
          </w:rPr>
          <w:t>частью 6</w:t>
        </w:r>
      </w:hyperlink>
      <w:r>
        <w:rPr>
          <w:rFonts w:ascii="Calibri" w:hAnsi="Calibri" w:cs="Calibri"/>
        </w:rPr>
        <w:t xml:space="preserve"> настоящей статьи случаев.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2" w:name="Par576"/>
      <w:bookmarkEnd w:id="52"/>
      <w:r>
        <w:rPr>
          <w:rFonts w:ascii="Calibri" w:hAnsi="Calibri" w:cs="Calibri"/>
        </w:rPr>
        <w:t>6. Согласование местоположения границ проводится без их установления на местности независимо от требований заинтересованных лиц в случае, если: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земельные участки, местоположение границ которых согласовывается, являются лесными участками, земельными участками в составе земель особо охраняемых природных территорий и объектов или в составе земель сельскохозяйственного назначения, предназначенных для осуществления традиционного природопользования коренными малочисленными народами Севера, Сибири и Дальнего Востока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подлежащее согласованию местоположение границ земельных участков определено посредством указания на природные объекты или объекты искусственного происхождения либо их внешние границы, сведения о которых содержатся в Едином государственном реестре недвижимости, что позволяет определить подлежащее согласованию местоположение границ таких земельных участков;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269"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подлежащее согласованию местоположение границ земельных участков определено местоположением на одном из таких земельных участков линейного объекта и нормами отвода земель для его размещения.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Согласование местоположения границ по выбору кадастрового инженера проводится посредством проведения собрания заинтересованных лиц или согласования в индивидуальном порядке с заинтересованным лицом. Согласование местоположения границ посредством проведения собрания заинтересованных лиц без установления границ земельных участков на местности осуществляется на территории населенного пункта, в границах которого расположены соответствующие земельные участки или который является ближайшим населенным пунктом к месту расположения соответствующих земельных участков, если иное место не определено кадастровым инженером по согласованию с заинтересованными лицами.</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3" w:name="Par582"/>
      <w:bookmarkEnd w:id="53"/>
      <w:r>
        <w:rPr>
          <w:rFonts w:ascii="Calibri" w:hAnsi="Calibri" w:cs="Calibri"/>
        </w:rPr>
        <w:t xml:space="preserve">8. В случае согласования местоположения границ посредством проведения собрания заинтересованных лиц </w:t>
      </w:r>
      <w:hyperlink r:id="rId270" w:history="1">
        <w:r>
          <w:rPr>
            <w:rFonts w:ascii="Calibri" w:hAnsi="Calibri" w:cs="Calibri"/>
            <w:color w:val="0000FF"/>
          </w:rPr>
          <w:t>извещение</w:t>
        </w:r>
      </w:hyperlink>
      <w:r>
        <w:rPr>
          <w:rFonts w:ascii="Calibri" w:hAnsi="Calibri" w:cs="Calibri"/>
        </w:rPr>
        <w:t xml:space="preserve"> о проведении собрания о согласовании местоположения границ вручается данным лицам или их представителям под расписку, направляется по адресу электронной почты и (или) почтовому адресу, по которым осуществляется связь с лицом, право которого на объект недвижимости зарегистрировано, а также с лицом, в пользу которого зарегистрировано ограничение права или обременение объекта недвижимости, содержащиеся в Едином государственном реестре недвижимости в соответствии с </w:t>
      </w:r>
      <w:hyperlink r:id="rId271" w:history="1">
        <w:r>
          <w:rPr>
            <w:rFonts w:ascii="Calibri" w:hAnsi="Calibri" w:cs="Calibri"/>
            <w:color w:val="0000FF"/>
          </w:rPr>
          <w:t>пунктом 7 части 3 статьи 9</w:t>
        </w:r>
      </w:hyperlink>
      <w:r>
        <w:rPr>
          <w:rFonts w:ascii="Calibri" w:hAnsi="Calibri" w:cs="Calibri"/>
        </w:rPr>
        <w:t xml:space="preserve"> Федерального закона от 13 июля 2015 года N 218-ФЗ "О государственной регистрации недвижимости", с уведомлением о вручении (при наличии таких сведений в Едином государственном реестре недвижимости) либо опубликовывается в порядке, установленном для официального опубликования муниципальных правовых актов, иной официальной информации соответствующего муниципального образования. Опубликование извещения о проведении собрания о согласовании местоположения границ допускается в случае, если: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в Едином государственном реестре недвижимости отсутствуют сведения об адресе электронной почты или о почтовом адресе любого из заинтересованных лиц или получено извещение о проведении собрания о согласовании местоположения границ, направленное заинтересованному лицу посредством почтового отправления, с отметкой о невозможности его вручения;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смежный земельный участок расположен в границах территории ведения гражданами садоводства или огородничества для собственных нужд и относится к имуществу общего пользования, либо входит в состав земель сельскохозяйственного назначения и находится в собственности более чем пяти лиц, либо входит в состав общего имущества собственников помещений в многоквартирном доме;</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2" w:history="1">
        <w:r>
          <w:rPr>
            <w:rFonts w:ascii="Calibri" w:hAnsi="Calibri" w:cs="Calibri"/>
            <w:color w:val="0000FF"/>
          </w:rPr>
          <w:t>закона</w:t>
        </w:r>
      </w:hyperlink>
      <w:r>
        <w:rPr>
          <w:rFonts w:ascii="Calibri" w:hAnsi="Calibri" w:cs="Calibri"/>
        </w:rPr>
        <w:t xml:space="preserve"> от 29.07.2017 N 217-ФЗ)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земельные участки, в отношении которых выполняются кадастровые работы, являются лесными участками.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8 в ред. Федерального </w:t>
      </w:r>
      <w:hyperlink r:id="rId273"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9. В извещении о проведении собрания о согласовании местоположения границ должны быть указаны: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сведения о заказчике соответствующих кадастровых работ, в том числе почтовый адрес и номер контактного телефона;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сведения о кадастровом инженере, выполняющем соответствующие кадастровые работы, в том числе его почтовый адрес, адрес электронной почты и номер контактного телефона;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кадастровый номер и адрес земельного участка, в отношении которого выполняются соответствующие кадастровые работы, кадастровые номера и адреса смежных с ним земельных участков (при отсутствии адресов указываются сведения о местоположении земельных участков) либо кадастровый номер кадастрового квартала, в границах которого расположены указанные земельные участки;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4" w:history="1">
        <w:r>
          <w:rPr>
            <w:rFonts w:ascii="Calibri" w:hAnsi="Calibri" w:cs="Calibri"/>
            <w:color w:val="0000FF"/>
          </w:rPr>
          <w:t>закона</w:t>
        </w:r>
      </w:hyperlink>
      <w:r>
        <w:rPr>
          <w:rFonts w:ascii="Calibri" w:hAnsi="Calibri" w:cs="Calibri"/>
        </w:rPr>
        <w:t xml:space="preserve"> от 21.12.2009 N 334-ФЗ)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порядок ознакомления с проектом межевого плана, место или адрес, где с этим проектом можно ознакомиться со дня вручения, направления или опубликования извещения;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место, дата и время проведения собрания о согласовании местоположения границ;</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4" w:name="Par595"/>
      <w:bookmarkEnd w:id="54"/>
      <w:r>
        <w:rPr>
          <w:rFonts w:ascii="Calibri" w:hAnsi="Calibri" w:cs="Calibri"/>
        </w:rPr>
        <w:t>6) сроки и почтовый адрес для вручения или направления заинтересованными лицами требований о проведении согласования местоположения границ с установлением таких границ на местности и (или) в письменной форме обоснованных возражений о местоположении границ земельных участков после ознакомления с проектом межевого плана.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5" w:history="1">
        <w:r>
          <w:rPr>
            <w:rFonts w:ascii="Calibri" w:hAnsi="Calibri" w:cs="Calibri"/>
            <w:color w:val="0000FF"/>
          </w:rPr>
          <w:t>закона</w:t>
        </w:r>
      </w:hyperlink>
      <w:r>
        <w:rPr>
          <w:rFonts w:ascii="Calibri" w:hAnsi="Calibri" w:cs="Calibri"/>
        </w:rPr>
        <w:t xml:space="preserve"> от 21.12.2009 N 334-ФЗ)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Извещение о проведении собрания о согласовании местоположения границ должно быть вручено, направлено или опубликовано в срок не менее чем тридцать дней до дня проведения данного собрания. При этом указанный в </w:t>
      </w:r>
      <w:hyperlink w:anchor="Par595" w:history="1">
        <w:r>
          <w:rPr>
            <w:rFonts w:ascii="Calibri" w:hAnsi="Calibri" w:cs="Calibri"/>
            <w:color w:val="0000FF"/>
          </w:rPr>
          <w:t>пункте 6 части 9</w:t>
        </w:r>
      </w:hyperlink>
      <w:r>
        <w:rPr>
          <w:rFonts w:ascii="Calibri" w:hAnsi="Calibri" w:cs="Calibri"/>
        </w:rPr>
        <w:t xml:space="preserve"> настоящей статьи срок не может составлять менее чем пятнадцать дней со дня получения заинтересованным лицом соответствующего извещения. </w:t>
      </w:r>
      <w:hyperlink r:id="rId276" w:history="1">
        <w:r>
          <w:rPr>
            <w:rFonts w:ascii="Calibri" w:hAnsi="Calibri" w:cs="Calibri"/>
            <w:color w:val="0000FF"/>
          </w:rPr>
          <w:t>Примерная форма</w:t>
        </w:r>
      </w:hyperlink>
      <w:r>
        <w:rPr>
          <w:rFonts w:ascii="Calibri" w:hAnsi="Calibri" w:cs="Calibri"/>
        </w:rPr>
        <w:t xml:space="preserve"> извещения устанавливается органом нормативно-правового регулирования в сфере кадастровых отношений. Заинтересованное лицо, отказавшееся принять извещение о проведении собрания о согласовании местоположения границ, считается </w:t>
      </w:r>
      <w:proofErr w:type="gramStart"/>
      <w:r>
        <w:rPr>
          <w:rFonts w:ascii="Calibri" w:hAnsi="Calibri" w:cs="Calibri"/>
        </w:rPr>
        <w:t>надлежащим образом</w:t>
      </w:r>
      <w:proofErr w:type="gramEnd"/>
      <w:r>
        <w:rPr>
          <w:rFonts w:ascii="Calibri" w:hAnsi="Calibri" w:cs="Calibri"/>
        </w:rPr>
        <w:t xml:space="preserve"> извещенным о проведении данного собрания. При проведении согласования местоположения границ земельных участков в индивидуальном порядке требования настоящей статьи о порядке извещения заинтересованных лиц не применяются.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7" w:history="1">
        <w:r>
          <w:rPr>
            <w:rFonts w:ascii="Calibri" w:hAnsi="Calibri" w:cs="Calibri"/>
            <w:color w:val="0000FF"/>
          </w:rPr>
          <w:t>закона</w:t>
        </w:r>
      </w:hyperlink>
      <w:r>
        <w:rPr>
          <w:rFonts w:ascii="Calibri" w:hAnsi="Calibri" w:cs="Calibri"/>
        </w:rPr>
        <w:t xml:space="preserve"> от 21.12.2009 N 334-ФЗ)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При проведении согласования местоположения границ кадастровый инженер обязан:</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проверить полномочия заинтересованных лиц или их представителей;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обеспечить возможность ознакомления заинтересованных лиц или их представителей с соответствующим проектом межевого плана и дать необходимые разъяснения относительно его содержания;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указать заинтересованным лицам или их представителям подлежащее согласованию местоположение границ земельных участков на местности (в случае согласования местоположения границ с их установлением на местности).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12. При проведении согласования местоположения границ заинтересованные лица или их представители предъявляют кадастровому инженеру документы, удостоверяющие личность, документы, подтверждающие полномочия представителей заинтересованных лиц, а также документы, подтверждающие права заинтересованных лиц на соответствующие земельные участки (за исключением случая, если сведения о зарегистрированном праве заинтересованного лица на соответствующий земельный участок содержатся в Едином государственном реестре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двенадцатая введена Федеральным </w:t>
      </w:r>
      <w:hyperlink r:id="rId278" w:history="1">
        <w:r>
          <w:rPr>
            <w:rFonts w:ascii="Calibri" w:hAnsi="Calibri" w:cs="Calibri"/>
            <w:color w:val="0000FF"/>
          </w:rPr>
          <w:t>законом</w:t>
        </w:r>
      </w:hyperlink>
      <w:r>
        <w:rPr>
          <w:rFonts w:ascii="Calibri" w:hAnsi="Calibri" w:cs="Calibri"/>
        </w:rPr>
        <w:t xml:space="preserve"> от 21.12.2009 N 334-ФЗ; в ред. Федерального </w:t>
      </w:r>
      <w:hyperlink r:id="rId279"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40. Акт согласования местоположения границ</w:t>
      </w:r>
    </w:p>
    <w:p w:rsidR="00703704" w:rsidRDefault="00703704" w:rsidP="00703704">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lastRenderedPageBreak/>
              <w:t>С 28.10.2021 в ч. 1 ст. 40 вносятся изменения (</w:t>
            </w:r>
            <w:hyperlink r:id="rId280" w:history="1">
              <w:r>
                <w:rPr>
                  <w:rFonts w:ascii="Calibri" w:hAnsi="Calibri" w:cs="Calibri"/>
                  <w:color w:val="0000FF"/>
                </w:rPr>
                <w:t>ФЗ</w:t>
              </w:r>
            </w:hyperlink>
            <w:r>
              <w:rPr>
                <w:rFonts w:ascii="Calibri" w:hAnsi="Calibri" w:cs="Calibri"/>
                <w:color w:val="392C69"/>
              </w:rPr>
              <w:t xml:space="preserve"> от 30.04.2021 N 120-ФЗ). См. будущую </w:t>
            </w:r>
            <w:hyperlink r:id="rId281" w:history="1">
              <w:r>
                <w:rPr>
                  <w:rFonts w:ascii="Calibri" w:hAnsi="Calibri" w:cs="Calibri"/>
                  <w:color w:val="0000FF"/>
                </w:rPr>
                <w:t>редакцию</w:t>
              </w:r>
            </w:hyperlink>
            <w:r>
              <w:rPr>
                <w:rFonts w:ascii="Calibri" w:hAnsi="Calibri" w:cs="Calibri"/>
                <w:color w:val="392C69"/>
              </w:rPr>
              <w:t>.</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r>
        <w:rPr>
          <w:rFonts w:ascii="Calibri" w:hAnsi="Calibri" w:cs="Calibri"/>
        </w:rPr>
        <w:lastRenderedPageBreak/>
        <w:t>1. Результат согласования местоположения границ оформляется кадастровым инженером в форме акта согласования местоположения границ на обороте листа графической части межевого плана.</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С 28.10.2021 в ч. 2 ст. 40 вносятся изменения (</w:t>
            </w:r>
            <w:hyperlink r:id="rId282" w:history="1">
              <w:r>
                <w:rPr>
                  <w:rFonts w:ascii="Calibri" w:hAnsi="Calibri" w:cs="Calibri"/>
                  <w:color w:val="0000FF"/>
                </w:rPr>
                <w:t>ФЗ</w:t>
              </w:r>
            </w:hyperlink>
            <w:r>
              <w:rPr>
                <w:rFonts w:ascii="Calibri" w:hAnsi="Calibri" w:cs="Calibri"/>
                <w:color w:val="392C69"/>
              </w:rPr>
              <w:t xml:space="preserve"> от 30.04.2021 N 120-ФЗ). См. будущую </w:t>
            </w:r>
            <w:hyperlink r:id="rId283" w:history="1">
              <w:r>
                <w:rPr>
                  <w:rFonts w:ascii="Calibri" w:hAnsi="Calibri" w:cs="Calibri"/>
                  <w:color w:val="0000FF"/>
                </w:rPr>
                <w:t>редакцию</w:t>
              </w:r>
            </w:hyperlink>
            <w:r>
              <w:rPr>
                <w:rFonts w:ascii="Calibri" w:hAnsi="Calibri" w:cs="Calibri"/>
                <w:color w:val="392C69"/>
              </w:rPr>
              <w:t>.</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2. Местоположение границ земельного участка считается согласованным при наличии в акте согласования местоположения границ личных подписей всех заинтересованных лиц или их представителей, за исключением предусмотренного </w:t>
      </w:r>
      <w:hyperlink w:anchor="Par615" w:history="1">
        <w:r>
          <w:rPr>
            <w:rFonts w:ascii="Calibri" w:hAnsi="Calibri" w:cs="Calibri"/>
            <w:color w:val="0000FF"/>
          </w:rPr>
          <w:t>частью 3</w:t>
        </w:r>
      </w:hyperlink>
      <w:r>
        <w:rPr>
          <w:rFonts w:ascii="Calibri" w:hAnsi="Calibri" w:cs="Calibri"/>
        </w:rPr>
        <w:t xml:space="preserve"> настоящей статьи случая. Реквизиты документов, удостоверяющих личность таких заинтересованных лиц или их представителей, с указанием реквизитов документов, подтверждающих полномочия представителей заинтересованных лиц, указываются в акте согласования местоположения границ.</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4" w:history="1">
        <w:r>
          <w:rPr>
            <w:rFonts w:ascii="Calibri" w:hAnsi="Calibri" w:cs="Calibri"/>
            <w:color w:val="0000FF"/>
          </w:rPr>
          <w:t>закона</w:t>
        </w:r>
      </w:hyperlink>
      <w:r>
        <w:rPr>
          <w:rFonts w:ascii="Calibri" w:hAnsi="Calibri" w:cs="Calibri"/>
        </w:rPr>
        <w:t xml:space="preserve"> от 23.07.2013 N 250-ФЗ)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5" w:name="Par615"/>
      <w:bookmarkEnd w:id="55"/>
      <w:r>
        <w:rPr>
          <w:rFonts w:ascii="Calibri" w:hAnsi="Calibri" w:cs="Calibri"/>
        </w:rPr>
        <w:t xml:space="preserve">3. Если надлежащим образом извещенное заинтересованное лицо или его представитель в установленный срок не выразили свое согласие посредством заверения личной подписью акта согласования местоположения границ либо не представили свои возражения о местоположении границ в письменной форме с их обоснованием, местоположение соответствующих границ земельных участков считается согласованным таким лицом, о чем в акт согласования местоположения границ вносится соответствующая запись. К межевому плану прилагаются документы, подтверждающие соблюдение установленного настоящим Федеральным законом </w:t>
      </w:r>
      <w:hyperlink w:anchor="Par582" w:history="1">
        <w:r>
          <w:rPr>
            <w:rFonts w:ascii="Calibri" w:hAnsi="Calibri" w:cs="Calibri"/>
            <w:color w:val="0000FF"/>
          </w:rPr>
          <w:t>порядка</w:t>
        </w:r>
      </w:hyperlink>
      <w:r>
        <w:rPr>
          <w:rFonts w:ascii="Calibri" w:hAnsi="Calibri" w:cs="Calibri"/>
        </w:rPr>
        <w:t xml:space="preserve"> извещения указанного лица. Данные документы являются неотъемлемой частью межевого плана.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5" w:history="1">
        <w:r>
          <w:rPr>
            <w:rFonts w:ascii="Calibri" w:hAnsi="Calibri" w:cs="Calibri"/>
            <w:color w:val="0000FF"/>
          </w:rPr>
          <w:t>закона</w:t>
        </w:r>
      </w:hyperlink>
      <w:r>
        <w:rPr>
          <w:rFonts w:ascii="Calibri" w:hAnsi="Calibri" w:cs="Calibri"/>
        </w:rPr>
        <w:t xml:space="preserve"> от 21.12.2009 N 334-ФЗ)</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С 28.10.2021 в ч. 4 ст. 40 вносятся изменения (</w:t>
            </w:r>
            <w:hyperlink r:id="rId286" w:history="1">
              <w:r>
                <w:rPr>
                  <w:rFonts w:ascii="Calibri" w:hAnsi="Calibri" w:cs="Calibri"/>
                  <w:color w:val="0000FF"/>
                </w:rPr>
                <w:t>ФЗ</w:t>
              </w:r>
            </w:hyperlink>
            <w:r>
              <w:rPr>
                <w:rFonts w:ascii="Calibri" w:hAnsi="Calibri" w:cs="Calibri"/>
                <w:color w:val="392C69"/>
              </w:rPr>
              <w:t xml:space="preserve"> от 30.04.2021 N 120-ФЗ). См. будущую </w:t>
            </w:r>
            <w:hyperlink r:id="rId287" w:history="1">
              <w:r>
                <w:rPr>
                  <w:rFonts w:ascii="Calibri" w:hAnsi="Calibri" w:cs="Calibri"/>
                  <w:color w:val="0000FF"/>
                </w:rPr>
                <w:t>редакцию</w:t>
              </w:r>
            </w:hyperlink>
            <w:r>
              <w:rPr>
                <w:rFonts w:ascii="Calibri" w:hAnsi="Calibri" w:cs="Calibri"/>
                <w:color w:val="392C69"/>
              </w:rPr>
              <w:t>.</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4. Если местоположение соответствующих границ земельных участков не согласовано заинтересованным лицом или его представителем и такое лицо или его представитель представили в письменной форме возражения относительно данного согласования с обоснованием отказа в нем, в акт согласования местоположения границ вносятся записи о содержании указанных </w:t>
      </w:r>
      <w:hyperlink r:id="rId288" w:history="1">
        <w:r>
          <w:rPr>
            <w:rFonts w:ascii="Calibri" w:hAnsi="Calibri" w:cs="Calibri"/>
            <w:color w:val="0000FF"/>
          </w:rPr>
          <w:t>возражений</w:t>
        </w:r>
      </w:hyperlink>
      <w:r>
        <w:rPr>
          <w:rFonts w:ascii="Calibri" w:hAnsi="Calibri" w:cs="Calibri"/>
        </w:rPr>
        <w:t>. Представленные в письменной форме возражения прилагаются к межевому плану и являются его неотъемлемой частью.</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Споры, не урегулированные в результате согласования местоположения границ, после оформления акта согласования границ разрешаются в установленном Земельным </w:t>
      </w:r>
      <w:hyperlink r:id="rId289" w:history="1">
        <w:r>
          <w:rPr>
            <w:rFonts w:ascii="Calibri" w:hAnsi="Calibri" w:cs="Calibri"/>
            <w:color w:val="0000FF"/>
          </w:rPr>
          <w:t>кодексом</w:t>
        </w:r>
      </w:hyperlink>
      <w:r>
        <w:rPr>
          <w:rFonts w:ascii="Calibri" w:hAnsi="Calibri" w:cs="Calibri"/>
        </w:rPr>
        <w:t xml:space="preserve"> Российской Федерации порядке.</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41 - 42. Утратили силу с 1 января 2017 года. - Федеральный </w:t>
      </w:r>
      <w:hyperlink r:id="rId290"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4.1. КОМПЛЕКСНЫЕ КАДАСТРОВЫЕ РАБОТЫ</w:t>
      </w:r>
    </w:p>
    <w:p w:rsidR="00703704" w:rsidRDefault="00703704" w:rsidP="00703704">
      <w:pPr>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291" w:history="1">
        <w:r>
          <w:rPr>
            <w:rFonts w:ascii="Calibri" w:hAnsi="Calibri" w:cs="Calibri"/>
            <w:color w:val="0000FF"/>
          </w:rPr>
          <w:t>законом</w:t>
        </w:r>
      </w:hyperlink>
      <w:r>
        <w:rPr>
          <w:rFonts w:ascii="Calibri" w:hAnsi="Calibri" w:cs="Calibri"/>
        </w:rPr>
        <w:t xml:space="preserve"> от 22.12.2014 N 447-ФЗ)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56" w:name="Par627"/>
      <w:bookmarkEnd w:id="56"/>
      <w:r>
        <w:rPr>
          <w:rFonts w:ascii="Calibri" w:hAnsi="Calibri" w:cs="Calibri"/>
          <w:b/>
          <w:bCs/>
        </w:rPr>
        <w:t>Статья 42.1. Объекты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57" w:name="Par629"/>
      <w:bookmarkEnd w:id="57"/>
      <w:r>
        <w:rPr>
          <w:rFonts w:ascii="Calibri" w:hAnsi="Calibri" w:cs="Calibri"/>
        </w:rPr>
        <w:lastRenderedPageBreak/>
        <w:t xml:space="preserve">1. Под комплексными кадастровыми работами в целях настоящего Федерального закона понимаются кадастровые работы, которые выполняются одновременно в отношении всех расположенных на территории одного кадастрового квартала или территориях нескольких смежных кадастровых кварталов, или территориях, указанных в </w:t>
      </w:r>
      <w:hyperlink w:anchor="Par858" w:history="1">
        <w:r>
          <w:rPr>
            <w:rFonts w:ascii="Calibri" w:hAnsi="Calibri" w:cs="Calibri"/>
            <w:color w:val="0000FF"/>
          </w:rPr>
          <w:t>части 1 статьи 42.11</w:t>
        </w:r>
      </w:hyperlink>
      <w:r>
        <w:rPr>
          <w:rFonts w:ascii="Calibri" w:hAnsi="Calibri" w:cs="Calibri"/>
        </w:rPr>
        <w:t xml:space="preserve"> настоящего Федерального закона (далее - территория выполнения комплексных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2"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8" w:name="Par631"/>
      <w:bookmarkEnd w:id="58"/>
      <w:r>
        <w:rPr>
          <w:rFonts w:ascii="Calibri" w:hAnsi="Calibri" w:cs="Calibri"/>
        </w:rPr>
        <w:t xml:space="preserve">1) земельных участков, сведения Единого государственного реестра недвижимости о которых не соответствуют установленным на основании Федерального </w:t>
      </w:r>
      <w:hyperlink r:id="rId293" w:history="1">
        <w:r>
          <w:rPr>
            <w:rFonts w:ascii="Calibri" w:hAnsi="Calibri" w:cs="Calibri"/>
            <w:color w:val="0000FF"/>
          </w:rPr>
          <w:t>закона</w:t>
        </w:r>
      </w:hyperlink>
      <w:r>
        <w:rPr>
          <w:rFonts w:ascii="Calibri" w:hAnsi="Calibri" w:cs="Calibri"/>
        </w:rPr>
        <w:t xml:space="preserve"> от 13 июля 2015 года N 218-ФЗ "О государственной регистрации недвижимости" требованиям к описанию местоположения границ земельных участков;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4"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59" w:name="Par633"/>
      <w:bookmarkEnd w:id="59"/>
      <w:r>
        <w:rPr>
          <w:rFonts w:ascii="Calibri" w:hAnsi="Calibri" w:cs="Calibri"/>
        </w:rPr>
        <w:t xml:space="preserve">2) земельных участков, образование которых предусмотрено документами, указанными в </w:t>
      </w:r>
      <w:hyperlink w:anchor="Par653" w:history="1">
        <w:r>
          <w:rPr>
            <w:rFonts w:ascii="Calibri" w:hAnsi="Calibri" w:cs="Calibri"/>
            <w:color w:val="0000FF"/>
          </w:rPr>
          <w:t>части 6</w:t>
        </w:r>
      </w:hyperlink>
      <w:r>
        <w:rPr>
          <w:rFonts w:ascii="Calibri" w:hAnsi="Calibri" w:cs="Calibri"/>
        </w:rPr>
        <w:t xml:space="preserve"> настоящей статьи;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295"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зданий, сооружений (за исключением линейных объектов), а также объектов незавершенного строительства, сведения о которых содержатся в Едином государственном реестре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296"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В результате выполнения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осуществляется уточнение местоположения границ земельных участков;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осуществляется установление или уточнение местоположения на земельных участках зданий, сооружений, объектов незавершенного строительства, указанных в </w:t>
      </w:r>
      <w:hyperlink w:anchor="Par629" w:history="1">
        <w:r>
          <w:rPr>
            <w:rFonts w:ascii="Calibri" w:hAnsi="Calibri" w:cs="Calibri"/>
            <w:color w:val="0000FF"/>
          </w:rPr>
          <w:t>части 1</w:t>
        </w:r>
      </w:hyperlink>
      <w:r>
        <w:rPr>
          <w:rFonts w:ascii="Calibri" w:hAnsi="Calibri" w:cs="Calibri"/>
        </w:rPr>
        <w:t xml:space="preserve"> настоящей статьи;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обеспечивается образование земельных участков, на которых расположены здания, в том числе многоквартирные дома, сооружения, за исключением сооружений, являющихся линейными объектами;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обеспечивается образование земельных участков общего пользования, занятых площадями, улицами, проездами, набережными, скверами, бульварами, водными объектами, пляжами и другими объектами;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обеспечивается исправление реестровых ошибок в сведениях Единого государственного реестра недвижимости о местоположении границ земельных участков и контуров зданий, сооружений, объектов незавершенного строительства.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297" w:history="1">
        <w:r>
          <w:rPr>
            <w:rFonts w:ascii="Calibri" w:hAnsi="Calibri" w:cs="Calibri"/>
            <w:color w:val="0000FF"/>
          </w:rPr>
          <w:t>N 361-ФЗ</w:t>
        </w:r>
      </w:hyperlink>
      <w:r>
        <w:rPr>
          <w:rFonts w:ascii="Calibri" w:hAnsi="Calibri" w:cs="Calibri"/>
        </w:rPr>
        <w:t xml:space="preserve">, от 22.12.2020 </w:t>
      </w:r>
      <w:hyperlink r:id="rId298"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Комплексные кадастровые работы выполняются в порядке, установленном настоящей главой.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Повторное выполнение комплексных кадастровых работ на территории кадастрового квартала (кварталов), ранее являвшегося территорией выполнения комплексных кадастровых работ, не допускается. В случае, если ранее такие работы были выполнены за счет внебюджетных средств в границах территории, указанной в </w:t>
      </w:r>
      <w:hyperlink w:anchor="Par858" w:history="1">
        <w:r>
          <w:rPr>
            <w:rFonts w:ascii="Calibri" w:hAnsi="Calibri" w:cs="Calibri"/>
            <w:color w:val="0000FF"/>
          </w:rPr>
          <w:t>части 1 статьи 42.11</w:t>
        </w:r>
      </w:hyperlink>
      <w:r>
        <w:rPr>
          <w:rFonts w:ascii="Calibri" w:hAnsi="Calibri" w:cs="Calibri"/>
        </w:rPr>
        <w:t xml:space="preserve"> настоящего Федерального закона и представляющей собой часть кадастрового квартала (части кварталов), на оставшейся части территории кадастрового квартала (частях кварталов) допускается выполнение комплексных кадастровых работ, в том числе за счет бюджетных средств.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 в ред. Федерального </w:t>
      </w:r>
      <w:hyperlink r:id="rId299"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0" w:name="Par647"/>
      <w:bookmarkEnd w:id="60"/>
      <w:r>
        <w:rPr>
          <w:rFonts w:ascii="Calibri" w:hAnsi="Calibri" w:cs="Calibri"/>
        </w:rPr>
        <w:lastRenderedPageBreak/>
        <w:t xml:space="preserve">4.1. В случае выявления расположенных в границах территории выполнения комплексных кадастровых работ земельных участков, сведения о которых отсутствуют в Едином государственном реестре недвижимости и в отношении которых у использующих их лиц отсутствуют документы, устанавливающие или подтверждающие право пользования земельным участком, в том числе на условиях сервитута, либо иные документы, допускающие в соответствии с земельным </w:t>
      </w:r>
      <w:hyperlink r:id="rId300" w:history="1">
        <w:r>
          <w:rPr>
            <w:rFonts w:ascii="Calibri" w:hAnsi="Calibri" w:cs="Calibri"/>
            <w:color w:val="0000FF"/>
          </w:rPr>
          <w:t>законодательством</w:t>
        </w:r>
      </w:hyperlink>
      <w:r>
        <w:rPr>
          <w:rFonts w:ascii="Calibri" w:hAnsi="Calibri" w:cs="Calibri"/>
        </w:rPr>
        <w:t xml:space="preserve"> использование земельных участков без предоставления или установления сервитута, а также зданий, сооружений, объектов незавершенного строительства, сведения о которых отсутствуют в Едином государственном реестре недвижимости и в отношении которых у использующих их лиц отсутствуют правоустанавливающие или </w:t>
      </w:r>
      <w:proofErr w:type="spellStart"/>
      <w:r>
        <w:rPr>
          <w:rFonts w:ascii="Calibri" w:hAnsi="Calibri" w:cs="Calibri"/>
        </w:rPr>
        <w:t>правоудостоверяющие</w:t>
      </w:r>
      <w:proofErr w:type="spellEnd"/>
      <w:r>
        <w:rPr>
          <w:rFonts w:ascii="Calibri" w:hAnsi="Calibri" w:cs="Calibri"/>
        </w:rPr>
        <w:t xml:space="preserve"> документы, исполнитель комплексных кадастровых работ направляет сведения о выявленных объектах (включая сведения о местоположении границ и площади земельного участка, местоположении зданий, сооружений, объектов незавершенного строительства на земельном участке) в уполномоченный исполнительный орган государственной власти субъекта Российской Федерации, если заказчиком комплексных кадастровых работ является такой орган, либо в орган местного самоуправления муниципального района, муниципального округа или городского округа и в территориальный орган федерального органа исполнительной власти, уполномоченного на осуществление государственного земельного надзора. </w:t>
      </w:r>
      <w:hyperlink r:id="rId301" w:history="1">
        <w:r>
          <w:rPr>
            <w:rFonts w:ascii="Calibri" w:hAnsi="Calibri" w:cs="Calibri"/>
            <w:color w:val="0000FF"/>
          </w:rPr>
          <w:t>Форма</w:t>
        </w:r>
      </w:hyperlink>
      <w:r>
        <w:rPr>
          <w:rFonts w:ascii="Calibri" w:hAnsi="Calibri" w:cs="Calibri"/>
        </w:rPr>
        <w:t xml:space="preserve"> сведений о выявленных объектах, направляемых в уполномоченный исполнительный орган государственной власти субъекта Российской Федерации, если заказчиком комплексных кадастровых работ является такой орган, либо в орган местного самоуправления муниципального района, муниципального округа или городского округа и в территориальный орган федерального органа исполнительной власти, уполномоченного на осуществление государственного земельного надзора, устанавливается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302" w:history="1">
        <w:r>
          <w:rPr>
            <w:rFonts w:ascii="Calibri" w:hAnsi="Calibri" w:cs="Calibri"/>
            <w:color w:val="0000FF"/>
          </w:rPr>
          <w:t>законом</w:t>
        </w:r>
      </w:hyperlink>
      <w:r>
        <w:rPr>
          <w:rFonts w:ascii="Calibri" w:hAnsi="Calibri" w:cs="Calibri"/>
        </w:rPr>
        <w:t xml:space="preserve"> от 17.06.2019 N 150-ФЗ; в ред. Федерального </w:t>
      </w:r>
      <w:hyperlink r:id="rId303"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Комплексные кадастровые работы не выполняются в отношении земельных участков, расположенных в границах территории, в отношении которой в соответствии с Градостроительным </w:t>
      </w:r>
      <w:hyperlink r:id="rId304" w:history="1">
        <w:r>
          <w:rPr>
            <w:rFonts w:ascii="Calibri" w:hAnsi="Calibri" w:cs="Calibri"/>
            <w:color w:val="0000FF"/>
          </w:rPr>
          <w:t>кодексом</w:t>
        </w:r>
      </w:hyperlink>
      <w:r>
        <w:rPr>
          <w:rFonts w:ascii="Calibri" w:hAnsi="Calibri" w:cs="Calibri"/>
        </w:rPr>
        <w:t xml:space="preserve"> Российской Федерации принято решение о ее комплексном развитии.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5 в ред. Федерального </w:t>
      </w:r>
      <w:hyperlink r:id="rId305" w:history="1">
        <w:r>
          <w:rPr>
            <w:rFonts w:ascii="Calibri" w:hAnsi="Calibri" w:cs="Calibri"/>
            <w:color w:val="0000FF"/>
          </w:rPr>
          <w:t>закона</w:t>
        </w:r>
      </w:hyperlink>
      <w:r>
        <w:rPr>
          <w:rFonts w:ascii="Calibri" w:hAnsi="Calibri" w:cs="Calibri"/>
        </w:rPr>
        <w:t xml:space="preserve"> от 30.12.2020 N 494-ФЗ)</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К отношениям, связанным с выполнением комплексных кадастровых работ по контрактам, заключенным до 16.09.2019, применяется </w:t>
            </w:r>
            <w:hyperlink r:id="rId306" w:history="1">
              <w:r>
                <w:rPr>
                  <w:rFonts w:ascii="Calibri" w:hAnsi="Calibri" w:cs="Calibri"/>
                  <w:color w:val="0000FF"/>
                </w:rPr>
                <w:t>редакция</w:t>
              </w:r>
            </w:hyperlink>
            <w:r>
              <w:rPr>
                <w:rFonts w:ascii="Calibri" w:hAnsi="Calibri" w:cs="Calibri"/>
                <w:color w:val="392C69"/>
              </w:rPr>
              <w:t xml:space="preserve"> данного документа, действовавшая до указанной даты (ФЗ от 17.06.2019 N 150-ФЗ).</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bookmarkStart w:id="61" w:name="Par653"/>
      <w:bookmarkEnd w:id="61"/>
      <w:r>
        <w:rPr>
          <w:rFonts w:ascii="Calibri" w:hAnsi="Calibri" w:cs="Calibri"/>
        </w:rPr>
        <w:t>6. Комплексные кадастровые работы выполняются с учетом следующих особенностей:</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2" w:name="Par654"/>
      <w:bookmarkEnd w:id="62"/>
      <w:r>
        <w:rPr>
          <w:rFonts w:ascii="Calibri" w:hAnsi="Calibri" w:cs="Calibri"/>
        </w:rPr>
        <w:t xml:space="preserve">1) в отношении земельных участков, занятых площадями, улицами, проездами, набережными, скверами, бульварами, водными объектами общего пользования и другими объектами (территориями) общего пользования, и земельных участков, на которых расположены многоквартирные дома, комплексные кадастровые работы выполняются, если образование таких земельных участков предусмотрено утвержденным в порядке, установленном </w:t>
      </w:r>
      <w:hyperlink r:id="rId307"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 проектом межевания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3" w:name="Par655"/>
      <w:bookmarkEnd w:id="63"/>
      <w:r>
        <w:rPr>
          <w:rFonts w:ascii="Calibri" w:hAnsi="Calibri" w:cs="Calibri"/>
        </w:rPr>
        <w:t xml:space="preserve">2) в отношении земельных участков, подлежащих образованию в счет долей в праве общей собственности на земельные участки сельскохозяйственного назначения, комплексные кадастровые работы выполняются только в случае, если образование таких земельных участков предусмотрено проектом межевания земельного участка или земельных участков, утвержденным </w:t>
      </w:r>
      <w:r>
        <w:rPr>
          <w:rFonts w:ascii="Calibri" w:hAnsi="Calibri" w:cs="Calibri"/>
        </w:rPr>
        <w:lastRenderedPageBreak/>
        <w:t xml:space="preserve">в порядке, установленном Федеральным </w:t>
      </w:r>
      <w:hyperlink r:id="rId308" w:history="1">
        <w:r>
          <w:rPr>
            <w:rFonts w:ascii="Calibri" w:hAnsi="Calibri" w:cs="Calibri"/>
            <w:color w:val="0000FF"/>
          </w:rPr>
          <w:t>законом</w:t>
        </w:r>
      </w:hyperlink>
      <w:r>
        <w:rPr>
          <w:rFonts w:ascii="Calibri" w:hAnsi="Calibri" w:cs="Calibri"/>
        </w:rPr>
        <w:t xml:space="preserve"> от 24 июля 2002 года N 101-ФЗ "Об обороте земель сельскохозяйственного назначения";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4" w:name="Par656"/>
      <w:bookmarkEnd w:id="64"/>
      <w:r>
        <w:rPr>
          <w:rFonts w:ascii="Calibri" w:hAnsi="Calibri" w:cs="Calibri"/>
        </w:rPr>
        <w:t xml:space="preserve">3) в отношении земельных участков, расположенных в границах территории ведения гражданами садоводства или огородничества для собственных нужд, комплексные кадастровые работы выполняются в соответствии с утвержденным в порядке, установленном </w:t>
      </w:r>
      <w:hyperlink r:id="rId309"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 проектом межевания территории либо в случае, если применительно к такой территории утвержден проект организации и застройки территории или иной документ, устанавливающий распределение земельных участков в границах такой территории, на основании указанных проекта или документа (при наличии таких утвержденных проекта или документа);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5" w:name="Par657"/>
      <w:bookmarkEnd w:id="65"/>
      <w:r>
        <w:rPr>
          <w:rFonts w:ascii="Calibri" w:hAnsi="Calibri" w:cs="Calibri"/>
        </w:rPr>
        <w:t xml:space="preserve">4) в отношении лесных участков комплексные кадастровые работы выполняются только в случае, если образование таких лесных участков предусмотрено утвержденной в порядке, установленном лесным </w:t>
      </w:r>
      <w:hyperlink r:id="rId310" w:history="1">
        <w:r>
          <w:rPr>
            <w:rFonts w:ascii="Calibri" w:hAnsi="Calibri" w:cs="Calibri"/>
            <w:color w:val="0000FF"/>
          </w:rPr>
          <w:t>законодательством</w:t>
        </w:r>
      </w:hyperlink>
      <w:r>
        <w:rPr>
          <w:rFonts w:ascii="Calibri" w:hAnsi="Calibri" w:cs="Calibri"/>
        </w:rPr>
        <w:t>, проектной документацией лесных участков;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6" w:name="Par658"/>
      <w:bookmarkEnd w:id="66"/>
      <w:r>
        <w:rPr>
          <w:rFonts w:ascii="Calibri" w:hAnsi="Calibri" w:cs="Calibri"/>
        </w:rPr>
        <w:t xml:space="preserve">5) в отношении занятых зданиями, сооружениями (за исключением линейных объектов) и не указанных в </w:t>
      </w:r>
      <w:hyperlink w:anchor="Par654" w:history="1">
        <w:r>
          <w:rPr>
            <w:rFonts w:ascii="Calibri" w:hAnsi="Calibri" w:cs="Calibri"/>
            <w:color w:val="0000FF"/>
          </w:rPr>
          <w:t>пунктах 1</w:t>
        </w:r>
      </w:hyperlink>
      <w:r>
        <w:rPr>
          <w:rFonts w:ascii="Calibri" w:hAnsi="Calibri" w:cs="Calibri"/>
        </w:rPr>
        <w:t xml:space="preserve"> - </w:t>
      </w:r>
      <w:hyperlink w:anchor="Par657" w:history="1">
        <w:r>
          <w:rPr>
            <w:rFonts w:ascii="Calibri" w:hAnsi="Calibri" w:cs="Calibri"/>
            <w:color w:val="0000FF"/>
          </w:rPr>
          <w:t>4</w:t>
        </w:r>
      </w:hyperlink>
      <w:r>
        <w:rPr>
          <w:rFonts w:ascii="Calibri" w:hAnsi="Calibri" w:cs="Calibri"/>
        </w:rPr>
        <w:t xml:space="preserve"> настоящей части земельных участков, расположенных в границах территории, применительно к которой в порядке, установленном </w:t>
      </w:r>
      <w:hyperlink r:id="rId311"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 утвержден проект межевания территории, если образование таких земельных участков предусмотрено данным проектом межевания территории, комплексные кадастровые работы выполняются в соответствии с данным проектом межевания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312"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67" w:name="Par661"/>
      <w:bookmarkEnd w:id="67"/>
      <w:r>
        <w:rPr>
          <w:rFonts w:ascii="Calibri" w:hAnsi="Calibri" w:cs="Calibri"/>
          <w:b/>
          <w:bCs/>
        </w:rPr>
        <w:t>Статья 42.2. Финансирование выполнения комплексных кадастровых работ. Заказчики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13"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Финансирование выполнения комплексных кадастровых работ осуществляется: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за счет средств бюджетов субъектов Российской Федерации и (или) бюджетов муниципальных районов, муниципальных округов, городских округов, в том числе за счет средств, направляемых в бюджеты субъектов Российской Федерации в виде субсидий из федерального бюджета (далее - за счет бюджетных средств);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 счет средств физических и (или) юридических лиц, заинтересованных в выполнении таких работ (далее - за счет внебюджетных средств).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Правила предоставления и распределения субсидий из федерального бюджета бюджетам субъектов Российской Федерации на финансовое обеспечение выполнения комплексных кадастровых работ устанавливаются Правительством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Требования к формированию, предоставлению и распределению субсидий из бюджета субъекта Российской Федерации местным бюджетам устанавливаются нормативным правовым актом высшего исполнительного органа государственной власти субъекта Российской Федерации. Распределение субсидий местным бюджетам из бюджета субъекта Российской Федерации между бюджетами муниципальных образований утверждается законом субъекта Российской Федерации о бюджете субъекта Российской Федерации на очередной финансовый год и плановый период.</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Заказчиком комплексных кадастровых работ, финансируемых за счет бюджетных средств, является уполномоченный орган местного самоуправления муниципального района, муниципального округа или городского округа либо уполномоченный исполнительный орган государственной власти субъекта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5. Уполномоченный исполнительный орган государственной власти субъекта Российской Федерации, уполномоченный орган местного самоуправления муниципального района, муниципального округа или городского округа в случае принятия решения о выполнении комплексных кадастровых работ за счет бюджетных средств не позднее пяти рабочих дней после принятия данного решения размещают на своем официальном сайте в информационно-телекоммуникационной сети "Интернет" (при наличии официального сайта), в печатных средствах массовой информации и сетевых изданиях, в которых осуществляется обнародование (официальное опубликование) правовых актов органов государственной власти субъектов Российской Федерации или муниципальных правовых актов, информационное сообщение о планируемом выполнении комплексных кадастровых работ. Такое информационное сообщение должно содержать перечень кадастровых кварталов, в границах которых предполагается выполнение комплексных кадастровых работ, планируемые сроки выполнения и источники финансирования указанных работ. Информационное сообщение должно быть доступно для прочтения на официальном сайте в информационно-телекоммуникационной сети "Интернет" в течение не менее чем тридцать дней со дня его размещения.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Заказчиками комплексных кадастровых работ, финансируемых за счет внебюджетных средств, являются правообладатели объектов недвижимости, за счет средств которых осуществляется выполнение таких работ в отношении принадлежащих им объектов недвижимости, расположенных на указанных в </w:t>
      </w:r>
      <w:hyperlink w:anchor="Par858" w:history="1">
        <w:r>
          <w:rPr>
            <w:rFonts w:ascii="Calibri" w:hAnsi="Calibri" w:cs="Calibri"/>
            <w:color w:val="0000FF"/>
          </w:rPr>
          <w:t>части 1 статьи 42.11</w:t>
        </w:r>
      </w:hyperlink>
      <w:r>
        <w:rPr>
          <w:rFonts w:ascii="Calibri" w:hAnsi="Calibri" w:cs="Calibri"/>
        </w:rPr>
        <w:t xml:space="preserve"> настоящего Федерального закона территориях. От имени заказчиков вправе выступать лицо, действующее в силу полномочий, основанных на нотариально удостоверенной доверенности, указании федерального закона, а также представитель:</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8" w:name="Par672"/>
      <w:bookmarkEnd w:id="68"/>
      <w:r>
        <w:rPr>
          <w:rFonts w:ascii="Calibri" w:hAnsi="Calibri" w:cs="Calibri"/>
        </w:rPr>
        <w:t>1) правообладателей садовых, огородных земельных участков и (или) находящихся на таких участках объектов недвижимости, расположенных в границах территории ведения гражданами садоводства или огородничества для собственных нужд, уполномоченный решением общего собрания членов садоводческого или огороднического некоммерческого товарищества;</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69" w:name="Par673"/>
      <w:bookmarkEnd w:id="69"/>
      <w:r>
        <w:rPr>
          <w:rFonts w:ascii="Calibri" w:hAnsi="Calibri" w:cs="Calibri"/>
        </w:rPr>
        <w:t>2) правообладателей гаражей и (или) земельных участков, на которых они расположены, уполномоченный решением общего собрания членов гаражного кооператива, объединяющего таких правообладателей;</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0" w:name="Par674"/>
      <w:bookmarkEnd w:id="70"/>
      <w:r>
        <w:rPr>
          <w:rFonts w:ascii="Calibri" w:hAnsi="Calibri" w:cs="Calibri"/>
        </w:rPr>
        <w:t xml:space="preserve">3) участников иного гражданско-правового сообщества, являющихся правообладателями объектов недвижимости, если таким правообладателям принадлежат земельные участки, здания, сооружения, объекты незавершенного строительства, указанные в </w:t>
      </w:r>
      <w:hyperlink w:anchor="Par629" w:history="1">
        <w:r>
          <w:rPr>
            <w:rFonts w:ascii="Calibri" w:hAnsi="Calibri" w:cs="Calibri"/>
            <w:color w:val="0000FF"/>
          </w:rPr>
          <w:t>части 1 статьи 42.1</w:t>
        </w:r>
      </w:hyperlink>
      <w:r>
        <w:rPr>
          <w:rFonts w:ascii="Calibri" w:hAnsi="Calibri" w:cs="Calibri"/>
        </w:rPr>
        <w:t xml:space="preserve"> настоящего Федерального закона и расположенные в границах территории, составляющей единый, неразрывный элемент планировочной структуры или совокупность смежных элементов планировочной структуры на территории одного муниципального образования, уполномоченный решением общего собрания участников данного гражданско-правового сообщества (в случаях, не указанных в </w:t>
      </w:r>
      <w:hyperlink w:anchor="Par672" w:history="1">
        <w:r>
          <w:rPr>
            <w:rFonts w:ascii="Calibri" w:hAnsi="Calibri" w:cs="Calibri"/>
            <w:color w:val="0000FF"/>
          </w:rPr>
          <w:t>пунктах 1</w:t>
        </w:r>
      </w:hyperlink>
      <w:r>
        <w:rPr>
          <w:rFonts w:ascii="Calibri" w:hAnsi="Calibri" w:cs="Calibri"/>
        </w:rPr>
        <w:t xml:space="preserve"> и </w:t>
      </w:r>
      <w:hyperlink w:anchor="Par673" w:history="1">
        <w:r>
          <w:rPr>
            <w:rFonts w:ascii="Calibri" w:hAnsi="Calibri" w:cs="Calibri"/>
            <w:color w:val="0000FF"/>
          </w:rPr>
          <w:t>2</w:t>
        </w:r>
      </w:hyperlink>
      <w:r>
        <w:rPr>
          <w:rFonts w:ascii="Calibri" w:hAnsi="Calibri" w:cs="Calibri"/>
        </w:rPr>
        <w:t xml:space="preserve"> настоящей части).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42.3. Основания выполнения комплексных кадастровых работ. Исполнители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14"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71" w:name="Par679"/>
      <w:bookmarkEnd w:id="71"/>
      <w:r>
        <w:rPr>
          <w:rFonts w:ascii="Calibri" w:hAnsi="Calibri" w:cs="Calibri"/>
        </w:rPr>
        <w:t xml:space="preserve">1. Комплексные кадастровые работы, финансируемые за счет бюджетных средств, выполняются на основании государственного или муниципального контракта на выполнение комплексных кадастровых работ, заключаемого заказчиком таких работ в порядке, установленном Федеральным </w:t>
      </w:r>
      <w:hyperlink r:id="rId315" w:history="1">
        <w:r>
          <w:rPr>
            <w:rFonts w:ascii="Calibri" w:hAnsi="Calibri" w:cs="Calibri"/>
            <w:color w:val="0000FF"/>
          </w:rPr>
          <w:t>законом</w:t>
        </w:r>
      </w:hyperlink>
      <w:r>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2" w:name="Par680"/>
      <w:bookmarkEnd w:id="72"/>
      <w:r>
        <w:rPr>
          <w:rFonts w:ascii="Calibri" w:hAnsi="Calibri" w:cs="Calibri"/>
        </w:rPr>
        <w:t xml:space="preserve">2. Комплексные кадастровые работы, финансируемые за счет внебюджетных средств, выполняются на основании договора подряда на выполнение комплексных кадастровых работ, заключаемого заказчиками таких работ в соответствии с требованиями гражданского </w:t>
      </w:r>
      <w:r>
        <w:rPr>
          <w:rFonts w:ascii="Calibri" w:hAnsi="Calibri" w:cs="Calibri"/>
        </w:rPr>
        <w:lastRenderedPageBreak/>
        <w:t xml:space="preserve">законодательства и требованиями, установленными </w:t>
      </w:r>
      <w:hyperlink w:anchor="Par661" w:history="1">
        <w:r>
          <w:rPr>
            <w:rFonts w:ascii="Calibri" w:hAnsi="Calibri" w:cs="Calibri"/>
            <w:color w:val="0000FF"/>
          </w:rPr>
          <w:t>статьями 42.2</w:t>
        </w:r>
      </w:hyperlink>
      <w:r>
        <w:rPr>
          <w:rFonts w:ascii="Calibri" w:hAnsi="Calibri" w:cs="Calibri"/>
        </w:rPr>
        <w:t xml:space="preserve">, </w:t>
      </w:r>
      <w:hyperlink w:anchor="Par692" w:history="1">
        <w:r>
          <w:rPr>
            <w:rFonts w:ascii="Calibri" w:hAnsi="Calibri" w:cs="Calibri"/>
            <w:color w:val="0000FF"/>
          </w:rPr>
          <w:t>42.6</w:t>
        </w:r>
      </w:hyperlink>
      <w:r>
        <w:rPr>
          <w:rFonts w:ascii="Calibri" w:hAnsi="Calibri" w:cs="Calibri"/>
        </w:rPr>
        <w:t xml:space="preserve"> и </w:t>
      </w:r>
      <w:hyperlink w:anchor="Par742" w:history="1">
        <w:r>
          <w:rPr>
            <w:rFonts w:ascii="Calibri" w:hAnsi="Calibri" w:cs="Calibri"/>
            <w:color w:val="0000FF"/>
          </w:rPr>
          <w:t>42.7</w:t>
        </w:r>
      </w:hyperlink>
      <w:r>
        <w:rPr>
          <w:rFonts w:ascii="Calibri" w:hAnsi="Calibri" w:cs="Calibri"/>
        </w:rPr>
        <w:t xml:space="preserve"> настоящего Федерального закона для указанного договора, с учетом особенностей, установленных </w:t>
      </w:r>
      <w:hyperlink w:anchor="Par627" w:history="1">
        <w:r>
          <w:rPr>
            <w:rFonts w:ascii="Calibri" w:hAnsi="Calibri" w:cs="Calibri"/>
            <w:color w:val="0000FF"/>
          </w:rPr>
          <w:t>статьями 42.1</w:t>
        </w:r>
      </w:hyperlink>
      <w:r>
        <w:rPr>
          <w:rFonts w:ascii="Calibri" w:hAnsi="Calibri" w:cs="Calibri"/>
        </w:rPr>
        <w:t xml:space="preserve"> и </w:t>
      </w:r>
      <w:hyperlink w:anchor="Par855" w:history="1">
        <w:r>
          <w:rPr>
            <w:rFonts w:ascii="Calibri" w:hAnsi="Calibri" w:cs="Calibri"/>
            <w:color w:val="0000FF"/>
          </w:rPr>
          <w:t>42.11</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Комплексные кадастровые работы выполняются кадастровым инженером (далее также - исполнитель комплексных кадастровых работ), являющимся: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работником юридического лица, указанного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с которым заказчиком (заказчиками) комплексных кадастровых работ заключен указанный в </w:t>
      </w:r>
      <w:hyperlink w:anchor="Par679" w:history="1">
        <w:r>
          <w:rPr>
            <w:rFonts w:ascii="Calibri" w:hAnsi="Calibri" w:cs="Calibri"/>
            <w:color w:val="0000FF"/>
          </w:rPr>
          <w:t>части 1</w:t>
        </w:r>
      </w:hyperlink>
      <w:r>
        <w:rPr>
          <w:rFonts w:ascii="Calibri" w:hAnsi="Calibri" w:cs="Calibri"/>
        </w:rPr>
        <w:t xml:space="preserve"> или </w:t>
      </w:r>
      <w:hyperlink w:anchor="Par680" w:history="1">
        <w:r>
          <w:rPr>
            <w:rFonts w:ascii="Calibri" w:hAnsi="Calibri" w:cs="Calibri"/>
            <w:color w:val="0000FF"/>
          </w:rPr>
          <w:t>2</w:t>
        </w:r>
      </w:hyperlink>
      <w:r>
        <w:rPr>
          <w:rFonts w:ascii="Calibri" w:hAnsi="Calibri" w:cs="Calibri"/>
        </w:rPr>
        <w:t xml:space="preserve"> настоящей статьи контракт или договор, на основании которых будут выполняться такие работы;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индивидуальным предпринимателем, указанным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с которым заказчиком (заказчиками) комплексных кадастровых работ заключен указанный в </w:t>
      </w:r>
      <w:hyperlink w:anchor="Par679" w:history="1">
        <w:r>
          <w:rPr>
            <w:rFonts w:ascii="Calibri" w:hAnsi="Calibri" w:cs="Calibri"/>
            <w:color w:val="0000FF"/>
          </w:rPr>
          <w:t>части 1</w:t>
        </w:r>
      </w:hyperlink>
      <w:r>
        <w:rPr>
          <w:rFonts w:ascii="Calibri" w:hAnsi="Calibri" w:cs="Calibri"/>
        </w:rPr>
        <w:t xml:space="preserve"> или </w:t>
      </w:r>
      <w:hyperlink w:anchor="Par680" w:history="1">
        <w:r>
          <w:rPr>
            <w:rFonts w:ascii="Calibri" w:hAnsi="Calibri" w:cs="Calibri"/>
            <w:color w:val="0000FF"/>
          </w:rPr>
          <w:t>2</w:t>
        </w:r>
      </w:hyperlink>
      <w:r>
        <w:rPr>
          <w:rFonts w:ascii="Calibri" w:hAnsi="Calibri" w:cs="Calibri"/>
        </w:rPr>
        <w:t xml:space="preserve"> настоящей статьи контракт или договор, на основании которых будут выполняться такие работы.</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42.4. Результат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16"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выполнения комплексных кадастровых работ обеспечивается в установленном настоящим Федеральным законом и Федеральным </w:t>
      </w:r>
      <w:hyperlink r:id="rId317"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порядке подготовка карты-плана территории, содержащей необходимые для внесения в Единый государственный реестр недвижимости сведения о земельных участках, зданиях, сооружениях, об объектах незавершенного строительства, расположенных в границах территории выполнения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42.5. Утратила силу с 1 января 2017 года. - Федеральный </w:t>
      </w:r>
      <w:hyperlink r:id="rId318"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73" w:name="Par692"/>
      <w:bookmarkEnd w:id="73"/>
      <w:r>
        <w:rPr>
          <w:rFonts w:ascii="Calibri" w:hAnsi="Calibri" w:cs="Calibri"/>
          <w:b/>
          <w:bCs/>
        </w:rPr>
        <w:t>Статья 42.6. Порядок выполнения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При выполнении комплексных кадастровых работ осуществляется: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разработка проекта карты-плана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согласование местоположения границ земельных участков путем проведения заседаний согласительной комиссии по этому вопросу;</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утверждение карты-плана территории органом, уполномоченным на утверждение карты-плана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319"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представление карты-плана территории в орган регистрации прав.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0"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Карта-план территории утверждается: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органом местного самоуправления либо исполнительным органом государственной власти субъекта Российской Федерации, являющимися заказчиком комплексных кадастровых работ, в случае, если выполнение таких работ финансируется за счет бюджетных средств;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уполномоченным органом местного самоуправления муниципального района, муниципального округа или городского округа либо органом исполнительной власти города федерального значения Москвы, Санкт-Петербурга или Севастополя, на территории которого </w:t>
      </w:r>
      <w:r>
        <w:rPr>
          <w:rFonts w:ascii="Calibri" w:hAnsi="Calibri" w:cs="Calibri"/>
        </w:rPr>
        <w:lastRenderedPageBreak/>
        <w:t>выполнялись такие работы, в случае, если выполнение таких работ финансируется за счет внебюджетных средств.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321" w:history="1">
        <w:r>
          <w:rPr>
            <w:rFonts w:ascii="Calibri" w:hAnsi="Calibri" w:cs="Calibri"/>
            <w:color w:val="0000FF"/>
          </w:rPr>
          <w:t>законом</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К отношениям, связанным с выполнением комплексных кадастровых работ по контрактам, заключенным до 16.09.2019, включая представление и рассмотрение карты-плана территории, применяется </w:t>
            </w:r>
            <w:hyperlink r:id="rId322" w:history="1">
              <w:r>
                <w:rPr>
                  <w:rFonts w:ascii="Calibri" w:hAnsi="Calibri" w:cs="Calibri"/>
                  <w:color w:val="0000FF"/>
                </w:rPr>
                <w:t>редакция</w:t>
              </w:r>
            </w:hyperlink>
            <w:r>
              <w:rPr>
                <w:rFonts w:ascii="Calibri" w:hAnsi="Calibri" w:cs="Calibri"/>
                <w:color w:val="392C69"/>
              </w:rPr>
              <w:t xml:space="preserve"> данного документа, действовавшая до указанной даты (ФЗ от 17.06.2019 N 150-ФЗ).</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r>
        <w:rPr>
          <w:rFonts w:ascii="Calibri" w:hAnsi="Calibri" w:cs="Calibri"/>
        </w:rPr>
        <w:t>2. При выполнении комплексных кадастровых работ исполнитель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получает или собирает документы, содержащие необходимые для выполнения комплексных кадастровых работ исходные данные;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уведомляет правообладателей объектов недвижимости, являющихся объектами комплексных кадастровых работ, о начале выполнения таких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3"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представляет в орган регистрации прав заявление о внесении в Единый государственный реестр недвижимости сведений об адресе электронной почты и (или) о почтовом адресе, по которым осуществляется связь с лицом, чье право на объект недвижимости зарегистрировано, а также с лицом, в пользу которого зарегистрировано ограничение права или обременение объекта недвижимости (далее - адрес правообладателя и (или) адрес электронной почты правообладателя), если указанные лица являются правообладателями объектов недвижимости, в отношении которых выполняются комплексные кадастровые работы, и заявления о внесении в Единый государственный реестр недвижимости сведений о ранее учтенных объектах недвижимости, расположенных в границах территории выполнения комплексных кадастровых работ, в соответствии с предоставленными правообладателями этих объектов и заверенными в порядке, установленном </w:t>
      </w:r>
      <w:hyperlink r:id="rId324" w:history="1">
        <w:r>
          <w:rPr>
            <w:rFonts w:ascii="Calibri" w:hAnsi="Calibri" w:cs="Calibri"/>
            <w:color w:val="0000FF"/>
          </w:rPr>
          <w:t>частями 1</w:t>
        </w:r>
      </w:hyperlink>
      <w:r>
        <w:rPr>
          <w:rFonts w:ascii="Calibri" w:hAnsi="Calibri" w:cs="Calibri"/>
        </w:rPr>
        <w:t xml:space="preserve"> и </w:t>
      </w:r>
      <w:hyperlink r:id="rId325" w:history="1">
        <w:r>
          <w:rPr>
            <w:rFonts w:ascii="Calibri" w:hAnsi="Calibri" w:cs="Calibri"/>
            <w:color w:val="0000FF"/>
          </w:rPr>
          <w:t>9 статьи 21</w:t>
        </w:r>
      </w:hyperlink>
      <w:r>
        <w:rPr>
          <w:rFonts w:ascii="Calibri" w:hAnsi="Calibri" w:cs="Calibri"/>
        </w:rPr>
        <w:t xml:space="preserve"> Федерального закона от 13 июля 2015 года N 218-ФЗ "О государственной регистрации недвижимости", копиями документов, устанавливающих или подтверждающих права на эти объекты недвижимости, которые в соответствии с </w:t>
      </w:r>
      <w:hyperlink r:id="rId326" w:history="1">
        <w:r>
          <w:rPr>
            <w:rFonts w:ascii="Calibri" w:hAnsi="Calibri" w:cs="Calibri"/>
            <w:color w:val="0000FF"/>
          </w:rPr>
          <w:t>частью 4 статьи 69</w:t>
        </w:r>
      </w:hyperlink>
      <w:r>
        <w:rPr>
          <w:rFonts w:ascii="Calibri" w:hAnsi="Calibri" w:cs="Calibri"/>
        </w:rPr>
        <w:t xml:space="preserve"> Федерального закона от 13 июля 2015 года N 218-ФЗ "О государственной регистрации недвижимости" считаются ранее учтенными, но сведения о которых отсутствуют в Едином государственном реестре недвижимости либо права на которые возникли до дня вступления в силу Федерального </w:t>
      </w:r>
      <w:hyperlink r:id="rId327" w:history="1">
        <w:r>
          <w:rPr>
            <w:rFonts w:ascii="Calibri" w:hAnsi="Calibri" w:cs="Calibri"/>
            <w:color w:val="0000FF"/>
          </w:rPr>
          <w:t>закона</w:t>
        </w:r>
      </w:hyperlink>
      <w:r>
        <w:rPr>
          <w:rFonts w:ascii="Calibri" w:hAnsi="Calibri" w:cs="Calibri"/>
        </w:rP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328"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подготавливает проект карты-плана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представляет заказчику комплексных кадастровых работ проект карты-плана территории, в том числе в форме документа на бумажном носителе, для его рассмотрения;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17.06.2019 </w:t>
      </w:r>
      <w:hyperlink r:id="rId329" w:history="1">
        <w:r>
          <w:rPr>
            <w:rFonts w:ascii="Calibri" w:hAnsi="Calibri" w:cs="Calibri"/>
            <w:color w:val="0000FF"/>
          </w:rPr>
          <w:t>N 150-ФЗ</w:t>
        </w:r>
      </w:hyperlink>
      <w:r>
        <w:rPr>
          <w:rFonts w:ascii="Calibri" w:hAnsi="Calibri" w:cs="Calibri"/>
        </w:rPr>
        <w:t xml:space="preserve">, от 22.12.2020 </w:t>
      </w:r>
      <w:hyperlink r:id="rId330"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5.1) представляет в орган, уполномоченный на утверждение карты-плана территории, сведения об указанных в </w:t>
      </w:r>
      <w:hyperlink w:anchor="Par647" w:history="1">
        <w:r>
          <w:rPr>
            <w:rFonts w:ascii="Calibri" w:hAnsi="Calibri" w:cs="Calibri"/>
            <w:color w:val="0000FF"/>
          </w:rPr>
          <w:t>части 4.1 статьи 42.1</w:t>
        </w:r>
      </w:hyperlink>
      <w:r>
        <w:rPr>
          <w:rFonts w:ascii="Calibri" w:hAnsi="Calibri" w:cs="Calibri"/>
        </w:rPr>
        <w:t xml:space="preserve"> настоящего Федерального закона выявленных объектах, расположенных в границах территории выполнения комплексных кадастровых работ, и (или) предусмотренную </w:t>
      </w:r>
      <w:hyperlink w:anchor="Par788" w:history="1">
        <w:r>
          <w:rPr>
            <w:rFonts w:ascii="Calibri" w:hAnsi="Calibri" w:cs="Calibri"/>
            <w:color w:val="0000FF"/>
          </w:rPr>
          <w:t>частью 4 статьи 42.8</w:t>
        </w:r>
      </w:hyperlink>
      <w:r>
        <w:rPr>
          <w:rFonts w:ascii="Calibri" w:hAnsi="Calibri" w:cs="Calibri"/>
        </w:rPr>
        <w:t xml:space="preserve"> настоящего Федерального закона информацию о границах фактического использования земельных участков в случае, если сведения о таких границах не могут быть внесены в Единый государственный реестр недвижимости при осуществлении государственного кадастрового учета в связи с уточнением местоположения границ </w:t>
      </w:r>
      <w:r>
        <w:rPr>
          <w:rFonts w:ascii="Calibri" w:hAnsi="Calibri" w:cs="Calibri"/>
        </w:rPr>
        <w:lastRenderedPageBreak/>
        <w:t xml:space="preserve">земельного участка и для указанной цели требуется образование нового земельного участка в установленном Земельным </w:t>
      </w:r>
      <w:hyperlink r:id="rId331" w:history="1">
        <w:r>
          <w:rPr>
            <w:rFonts w:ascii="Calibri" w:hAnsi="Calibri" w:cs="Calibri"/>
            <w:color w:val="0000FF"/>
          </w:rPr>
          <w:t>кодексом</w:t>
        </w:r>
      </w:hyperlink>
      <w:r>
        <w:rPr>
          <w:rFonts w:ascii="Calibri" w:hAnsi="Calibri" w:cs="Calibri"/>
        </w:rPr>
        <w:t xml:space="preserve"> Российской Федерации порядке, при наличии таких сведений и (или) информации;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5.1 введен Федеральным </w:t>
      </w:r>
      <w:hyperlink r:id="rId332" w:history="1">
        <w:r>
          <w:rPr>
            <w:rFonts w:ascii="Calibri" w:hAnsi="Calibri" w:cs="Calibri"/>
            <w:color w:val="0000FF"/>
          </w:rPr>
          <w:t>законом</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участвует в установленном настоящим Федеральным законом порядке в работе согласительной комиссии и оформляет проект карты-плана территории в окончательной редакции;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утратил силу с 1 января 2017 года. - Федеральный </w:t>
      </w:r>
      <w:hyperlink r:id="rId333"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4" w:name="Par720"/>
      <w:bookmarkEnd w:id="74"/>
      <w:r>
        <w:rPr>
          <w:rFonts w:ascii="Calibri" w:hAnsi="Calibri" w:cs="Calibri"/>
        </w:rPr>
        <w:t xml:space="preserve">3. Для определения местоположения границ земельных участков при выполнении комплексных кадастровых работ могут использоваться материалы </w:t>
      </w:r>
      <w:hyperlink r:id="rId334" w:history="1">
        <w:r>
          <w:rPr>
            <w:rFonts w:ascii="Calibri" w:hAnsi="Calibri" w:cs="Calibri"/>
            <w:color w:val="0000FF"/>
          </w:rPr>
          <w:t>землеустроительной документации</w:t>
        </w:r>
      </w:hyperlink>
      <w:r>
        <w:rPr>
          <w:rFonts w:ascii="Calibri" w:hAnsi="Calibri" w:cs="Calibri"/>
        </w:rPr>
        <w:t xml:space="preserve">, содержащейся в государственном фонде данных, полученных в результате проведения землеустройства, материалы и пространственные данные федерального фонда пространственных данных, ведомственных фондов пространственных данных, фондов пространственных данных субъектов Российской Федерации, ситуационные планы, содержащиеся в технических паспортах расположенных на земельных участках объектов недвижимости, хранившихся по состоянию на 1 января 2013 года в органах и организациях по государственному техническому учету и (или) технической инвентаризации в составе учетно-технической документации об объектах государственного технического учета и технической инвентаризации, планово-картографические материалы, имеющиеся в органах местного самоуправления муниципальных районов, органах местного самоуправления муниципальных округов, городских округов, органах местного самоуправления поселений, документы о правах на землю и иные документы, содержащие сведения о местоположении границ земельных участков. Для определения местоположения границ лесных участков при выполнении комплексных кадастровых работ используются сведения государственного лесного </w:t>
      </w:r>
      <w:hyperlink r:id="rId335" w:history="1">
        <w:r>
          <w:rPr>
            <w:rFonts w:ascii="Calibri" w:hAnsi="Calibri" w:cs="Calibri"/>
            <w:color w:val="0000FF"/>
          </w:rPr>
          <w:t>реестра</w:t>
        </w:r>
      </w:hyperlink>
      <w:r>
        <w:rPr>
          <w:rFonts w:ascii="Calibri" w:hAnsi="Calibri" w:cs="Calibri"/>
        </w:rPr>
        <w:t>.</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17.06.2019 </w:t>
      </w:r>
      <w:hyperlink r:id="rId336" w:history="1">
        <w:r>
          <w:rPr>
            <w:rFonts w:ascii="Calibri" w:hAnsi="Calibri" w:cs="Calibri"/>
            <w:color w:val="0000FF"/>
          </w:rPr>
          <w:t>N 150-ФЗ</w:t>
        </w:r>
      </w:hyperlink>
      <w:r>
        <w:rPr>
          <w:rFonts w:ascii="Calibri" w:hAnsi="Calibri" w:cs="Calibri"/>
        </w:rPr>
        <w:t xml:space="preserve">, от 22.12.2020 </w:t>
      </w:r>
      <w:hyperlink r:id="rId337"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Имеющиеся в распоряжении заказчика комплексных кадастровых работ материалы и необходимые для выполнения комплексных кадастровых работ сведения, в том числе сведения Единого государственного реестра недвижимости (в электронном виде), государственного адресного реестра (в электронном виде), сведения информационной системы обеспечения градостроительной деятельности и других систем и (или) архивов органов местного самоуправления, предоставляются индивидуальному предпринимателю, указанному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или юридическому лицу, указанному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после заключения государственного или муниципального контракта на выполнение комплексных кадастровых работ. Получение иных необходимых для выполнения работ материалов исполнитель комплексных кадастровых работ осуществляет самостоятельно. Правообладатели земельных участков, зданий, сооружений, объектов незавершенного строительства вправе предоставить исполнителю комплексных кадастровых работ имеющиеся у них материалы и документы в отношении указанных объектов недвижимости, а также заверенные в порядке, установленном </w:t>
      </w:r>
      <w:hyperlink r:id="rId338" w:history="1">
        <w:r>
          <w:rPr>
            <w:rFonts w:ascii="Calibri" w:hAnsi="Calibri" w:cs="Calibri"/>
            <w:color w:val="0000FF"/>
          </w:rPr>
          <w:t>частями 1</w:t>
        </w:r>
      </w:hyperlink>
      <w:r>
        <w:rPr>
          <w:rFonts w:ascii="Calibri" w:hAnsi="Calibri" w:cs="Calibri"/>
        </w:rPr>
        <w:t xml:space="preserve"> и </w:t>
      </w:r>
      <w:hyperlink r:id="rId339" w:history="1">
        <w:r>
          <w:rPr>
            <w:rFonts w:ascii="Calibri" w:hAnsi="Calibri" w:cs="Calibri"/>
            <w:color w:val="0000FF"/>
          </w:rPr>
          <w:t>9 статьи 21</w:t>
        </w:r>
      </w:hyperlink>
      <w:r>
        <w:rPr>
          <w:rFonts w:ascii="Calibri" w:hAnsi="Calibri" w:cs="Calibri"/>
        </w:rPr>
        <w:t xml:space="preserve"> Федерального закона от 13 июля 2015 года N 218-ФЗ "О государственной регистрации недвижимости", копии документов, устанавливающих или подтверждающих права на указанные объекты недвижимости, которые считаются в соответствии с </w:t>
      </w:r>
      <w:hyperlink r:id="rId340" w:history="1">
        <w:r>
          <w:rPr>
            <w:rFonts w:ascii="Calibri" w:hAnsi="Calibri" w:cs="Calibri"/>
            <w:color w:val="0000FF"/>
          </w:rPr>
          <w:t>частью 4 статьи 69</w:t>
        </w:r>
      </w:hyperlink>
      <w:r>
        <w:rPr>
          <w:rFonts w:ascii="Calibri" w:hAnsi="Calibri" w:cs="Calibri"/>
        </w:rPr>
        <w:t xml:space="preserve"> Федерального закона от 13 июля 2015 года N 218-ФЗ "О государственной регистрации недвижимости" ранее учтенными, но сведения о которых отсутствуют в Едином государственном реестре недвижимости либо права на которые возникли до дня вступления в силу Федерального </w:t>
      </w:r>
      <w:hyperlink r:id="rId341" w:history="1">
        <w:r>
          <w:rPr>
            <w:rFonts w:ascii="Calibri" w:hAnsi="Calibri" w:cs="Calibri"/>
            <w:color w:val="0000FF"/>
          </w:rPr>
          <w:t>закона</w:t>
        </w:r>
      </w:hyperlink>
      <w:r>
        <w:rPr>
          <w:rFonts w:ascii="Calibri" w:hAnsi="Calibri" w:cs="Calibri"/>
        </w:rP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 для внесения сведений об этих объектах недвижимости в Единый государственный реестр недвижимости в порядке, установленном </w:t>
      </w:r>
      <w:hyperlink r:id="rId342" w:history="1">
        <w:r>
          <w:rPr>
            <w:rFonts w:ascii="Calibri" w:hAnsi="Calibri" w:cs="Calibri"/>
            <w:color w:val="0000FF"/>
          </w:rPr>
          <w:t>частями 5</w:t>
        </w:r>
      </w:hyperlink>
      <w:r>
        <w:rPr>
          <w:rFonts w:ascii="Calibri" w:hAnsi="Calibri" w:cs="Calibri"/>
        </w:rPr>
        <w:t xml:space="preserve"> - </w:t>
      </w:r>
      <w:hyperlink r:id="rId343" w:history="1">
        <w:r>
          <w:rPr>
            <w:rFonts w:ascii="Calibri" w:hAnsi="Calibri" w:cs="Calibri"/>
            <w:color w:val="0000FF"/>
          </w:rPr>
          <w:t>9 статьи 69</w:t>
        </w:r>
      </w:hyperlink>
      <w:r>
        <w:rPr>
          <w:rFonts w:ascii="Calibri" w:hAnsi="Calibri" w:cs="Calibri"/>
        </w:rPr>
        <w:t xml:space="preserve"> Федерального закона от 13 июля 2015 года N 218-ФЗ "О государственной регистрации недвижимости". В подтверждение получения указанных документов исполнитель комплексных кадастровых работ выдает правообладателю земельного участка, здания, сооружения, объекта </w:t>
      </w:r>
      <w:r>
        <w:rPr>
          <w:rFonts w:ascii="Calibri" w:hAnsi="Calibri" w:cs="Calibri"/>
        </w:rPr>
        <w:lastRenderedPageBreak/>
        <w:t>незавершенного строительства расписку с указанием перечня документов и даты их получения исполнителем комплексных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344" w:history="1">
        <w:r>
          <w:rPr>
            <w:rFonts w:ascii="Calibri" w:hAnsi="Calibri" w:cs="Calibri"/>
            <w:color w:val="0000FF"/>
          </w:rPr>
          <w:t>N 361-ФЗ</w:t>
        </w:r>
      </w:hyperlink>
      <w:r>
        <w:rPr>
          <w:rFonts w:ascii="Calibri" w:hAnsi="Calibri" w:cs="Calibri"/>
        </w:rPr>
        <w:t xml:space="preserve">, от 17.06.2019 </w:t>
      </w:r>
      <w:hyperlink r:id="rId345" w:history="1">
        <w:r>
          <w:rPr>
            <w:rFonts w:ascii="Calibri" w:hAnsi="Calibri" w:cs="Calibri"/>
            <w:color w:val="0000FF"/>
          </w:rPr>
          <w:t>N 150-ФЗ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4.1. В случае отсутствия в Едином государственном реестре недвижимости сведений о расположенных в кадастровом квартале, в границах которого выполняются комплексные кадастровые работы, земельных участках, за исключением земельных участков, являющихся лесными участками, о зданиях, сооружениях, об объектах незавершенного строительства, которые считаются в соответствии с </w:t>
      </w:r>
      <w:hyperlink r:id="rId346" w:history="1">
        <w:r>
          <w:rPr>
            <w:rFonts w:ascii="Calibri" w:hAnsi="Calibri" w:cs="Calibri"/>
            <w:color w:val="0000FF"/>
          </w:rPr>
          <w:t>частью 4 статьи 69</w:t>
        </w:r>
      </w:hyperlink>
      <w:r>
        <w:rPr>
          <w:rFonts w:ascii="Calibri" w:hAnsi="Calibri" w:cs="Calibri"/>
        </w:rPr>
        <w:t xml:space="preserve"> Федерального закона от 13 июля 2015 года N 218-ФЗ "О государственной регистрации недвижимости" ранее учтенными, а также о земельных участках, зданиях, сооружениях, об объектах незавершенного строительства, права на которые возникли до дня вступления в силу Федерального </w:t>
      </w:r>
      <w:hyperlink r:id="rId347" w:history="1">
        <w:r>
          <w:rPr>
            <w:rFonts w:ascii="Calibri" w:hAnsi="Calibri" w:cs="Calibri"/>
            <w:color w:val="0000FF"/>
          </w:rPr>
          <w:t>закона</w:t>
        </w:r>
      </w:hyperlink>
      <w:r>
        <w:rPr>
          <w:rFonts w:ascii="Calibri" w:hAnsi="Calibri" w:cs="Calibri"/>
        </w:rP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 исполнительный орган государственной власти субъекта Российской Федерации, орган местного самоуправления муниципального района, муниципального округа, городского округа или поселения по месту нахождения таких объектов недвижимости при наличии у них документа (копии документа, заверенной в порядке, установленном </w:t>
      </w:r>
      <w:hyperlink r:id="rId348" w:history="1">
        <w:r>
          <w:rPr>
            <w:rFonts w:ascii="Calibri" w:hAnsi="Calibri" w:cs="Calibri"/>
            <w:color w:val="0000FF"/>
          </w:rPr>
          <w:t>частями 1</w:t>
        </w:r>
      </w:hyperlink>
      <w:r>
        <w:rPr>
          <w:rFonts w:ascii="Calibri" w:hAnsi="Calibri" w:cs="Calibri"/>
        </w:rPr>
        <w:t xml:space="preserve"> и </w:t>
      </w:r>
      <w:hyperlink r:id="rId349" w:history="1">
        <w:r>
          <w:rPr>
            <w:rFonts w:ascii="Calibri" w:hAnsi="Calibri" w:cs="Calibri"/>
            <w:color w:val="0000FF"/>
          </w:rPr>
          <w:t>9 статьи 21</w:t>
        </w:r>
      </w:hyperlink>
      <w:r>
        <w:rPr>
          <w:rFonts w:ascii="Calibri" w:hAnsi="Calibri" w:cs="Calibri"/>
        </w:rPr>
        <w:t xml:space="preserve"> Федерального закона от 13 июля 2015 года N 218-ФЗ "О государственной регистрации недвижимости"), устанавливающего или подтверждающего право на объект недвижимости, в том числе документа, указанного в </w:t>
      </w:r>
      <w:hyperlink r:id="rId350" w:history="1">
        <w:r>
          <w:rPr>
            <w:rFonts w:ascii="Calibri" w:hAnsi="Calibri" w:cs="Calibri"/>
            <w:color w:val="0000FF"/>
          </w:rPr>
          <w:t>пункте 9 статьи 3</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направляют заявление о внесении в Единый государственный реестр недвижимости сведений о таких земельных участках, зданиях, сооружениях, объектах незавершенного строительства по правилам, предусмотренным </w:t>
      </w:r>
      <w:hyperlink r:id="rId351" w:history="1">
        <w:r>
          <w:rPr>
            <w:rFonts w:ascii="Calibri" w:hAnsi="Calibri" w:cs="Calibri"/>
            <w:color w:val="0000FF"/>
          </w:rPr>
          <w:t>частями 5</w:t>
        </w:r>
      </w:hyperlink>
      <w:r>
        <w:rPr>
          <w:rFonts w:ascii="Calibri" w:hAnsi="Calibri" w:cs="Calibri"/>
        </w:rPr>
        <w:t xml:space="preserve"> - </w:t>
      </w:r>
      <w:hyperlink r:id="rId352" w:history="1">
        <w:r>
          <w:rPr>
            <w:rFonts w:ascii="Calibri" w:hAnsi="Calibri" w:cs="Calibri"/>
            <w:color w:val="0000FF"/>
          </w:rPr>
          <w:t>9 статьи 69</w:t>
        </w:r>
      </w:hyperlink>
      <w:r>
        <w:rPr>
          <w:rFonts w:ascii="Calibri" w:hAnsi="Calibri" w:cs="Calibri"/>
        </w:rPr>
        <w:t xml:space="preserve"> Федерального закона от 13 июля 2015 года N 218-ФЗ "О государственной регистрации недвижимости". После внесения в Единый государственный реестр недвижимости сведений о таких земельных участках, зданиях, сооружениях, объектах незавершенного строительства такие объекты недвижимости включаются в перечень объектов, в отношении которых выполняются комплексные кадастровые работы.</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353" w:history="1">
        <w:r>
          <w:rPr>
            <w:rFonts w:ascii="Calibri" w:hAnsi="Calibri" w:cs="Calibri"/>
            <w:color w:val="0000FF"/>
          </w:rPr>
          <w:t>законом</w:t>
        </w:r>
      </w:hyperlink>
      <w:r>
        <w:rPr>
          <w:rFonts w:ascii="Calibri" w:hAnsi="Calibri" w:cs="Calibri"/>
        </w:rPr>
        <w:t xml:space="preserve"> от 17.06.2019 N 150-ФЗ; в ред. Федерального </w:t>
      </w:r>
      <w:hyperlink r:id="rId354"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По требованию правообладателя объекта недвижимости, являющегося объектом комплексных кадастровых работ, исполнитель комплексных кадастровых работ без взимания платы обязан указать на местности местоположение границ земельных участков в соответствии с подготовленным проектом карты-плана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5"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Правообладатели объектов недвижимости, являющихся объектами комплексных кадастровых работ,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6"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По требованию правообладателя объекта недвижимости, в отношении которого выполняются комплексные кадастровые работы, кадастровый инженер, непосредственно выполняющий данные комплексные кадастровые работы, в целях подтверждения полномочий на их выполнение обязан представить такому правообладателю следующие документы: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заверенную индивидуальным предпринимателем, указанным в </w:t>
      </w:r>
      <w:hyperlink w:anchor="Par487" w:history="1">
        <w:r>
          <w:rPr>
            <w:rFonts w:ascii="Calibri" w:hAnsi="Calibri" w:cs="Calibri"/>
            <w:color w:val="0000FF"/>
          </w:rPr>
          <w:t>статье 32</w:t>
        </w:r>
      </w:hyperlink>
      <w:r>
        <w:rPr>
          <w:rFonts w:ascii="Calibri" w:hAnsi="Calibri" w:cs="Calibri"/>
        </w:rPr>
        <w:t xml:space="preserve"> настоящего Федерального закона, или юридическим лицом, указанным в </w:t>
      </w:r>
      <w:hyperlink w:anchor="Par491" w:history="1">
        <w:r>
          <w:rPr>
            <w:rFonts w:ascii="Calibri" w:hAnsi="Calibri" w:cs="Calibri"/>
            <w:color w:val="0000FF"/>
          </w:rPr>
          <w:t>статье 33</w:t>
        </w:r>
      </w:hyperlink>
      <w:r>
        <w:rPr>
          <w:rFonts w:ascii="Calibri" w:hAnsi="Calibri" w:cs="Calibri"/>
        </w:rPr>
        <w:t xml:space="preserve"> настоящего Федерального закона, копию государственного или муниципального контракта, предметом которого является выполнение данных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справку с места работы, подтверждающую, что кадастровый инженер, непосредственно выполняющий комплексные кадастровые работы, является работником юридического лица, с </w:t>
      </w:r>
      <w:r>
        <w:rPr>
          <w:rFonts w:ascii="Calibri" w:hAnsi="Calibri" w:cs="Calibri"/>
        </w:rPr>
        <w:lastRenderedPageBreak/>
        <w:t>которым заключен государственный или муниципальный контракт на выполнение данных работ, либо документ, подтверждающий факт внесения сведений об индивидуальном предпринимателе в единый государственный реестр индивидуальных предпринимателей, или копию такого документа;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w:t>
      </w:r>
      <w:hyperlink r:id="rId357" w:history="1">
        <w:r>
          <w:rPr>
            <w:rFonts w:ascii="Calibri" w:hAnsi="Calibri" w:cs="Calibri"/>
            <w:color w:val="0000FF"/>
          </w:rPr>
          <w:t>документ</w:t>
        </w:r>
      </w:hyperlink>
      <w:r>
        <w:rPr>
          <w:rFonts w:ascii="Calibri" w:hAnsi="Calibri" w:cs="Calibri"/>
        </w:rPr>
        <w:t>, удостоверяющий в соответствии с законодательством Российской Федерации личность кадастрового инженера.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358"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7.1. Заказчик комплексных кадастровых работ в случае выполнения комплексных кадастровых работ, финансируемых за счет бюджетных средств, после рассмотрения проекта карты-плана территории направляет его в согласительную комиссию.</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359" w:history="1">
        <w:r>
          <w:rPr>
            <w:rFonts w:ascii="Calibri" w:hAnsi="Calibri" w:cs="Calibri"/>
            <w:color w:val="0000FF"/>
          </w:rPr>
          <w:t>законом</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При представлении карты-плана территории, подготовленной в результате выполнения комплексных кадастровых работ по контрактам, заключенным до 16.09.2019, применяется </w:t>
            </w:r>
            <w:hyperlink r:id="rId360" w:history="1">
              <w:r>
                <w:rPr>
                  <w:rFonts w:ascii="Calibri" w:hAnsi="Calibri" w:cs="Calibri"/>
                  <w:color w:val="0000FF"/>
                </w:rPr>
                <w:t>редакция</w:t>
              </w:r>
            </w:hyperlink>
            <w:r>
              <w:rPr>
                <w:rFonts w:ascii="Calibri" w:hAnsi="Calibri" w:cs="Calibri"/>
                <w:color w:val="392C69"/>
              </w:rPr>
              <w:t xml:space="preserve"> данного документа, действовавшая до указанной даты (ФЗ от 17.06.2019 </w:t>
            </w:r>
            <w:hyperlink r:id="rId361" w:history="1">
              <w:r>
                <w:rPr>
                  <w:rFonts w:ascii="Calibri" w:hAnsi="Calibri" w:cs="Calibri"/>
                  <w:color w:val="0000FF"/>
                </w:rPr>
                <w:t>N 150-ФЗ</w:t>
              </w:r>
            </w:hyperlink>
            <w:r>
              <w:rPr>
                <w:rFonts w:ascii="Calibri" w:hAnsi="Calibri" w:cs="Calibri"/>
                <w:color w:val="392C69"/>
              </w:rPr>
              <w:t>).</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8. Орган, уполномоченный на утверждение карты-плана территории, после рассмотрения проекта карты-плана территории, представленного согласительной комиссией, утверждает карту-план территории и в срок не более трех рабочих дней со дня утверждения направляет ее в орган регистрации прав в порядке, установленном </w:t>
      </w:r>
      <w:hyperlink r:id="rId362" w:history="1">
        <w:r>
          <w:rPr>
            <w:rFonts w:ascii="Calibri" w:hAnsi="Calibri" w:cs="Calibri"/>
            <w:color w:val="0000FF"/>
          </w:rPr>
          <w:t>частью 3 статьи 19</w:t>
        </w:r>
      </w:hyperlink>
      <w:r>
        <w:rPr>
          <w:rFonts w:ascii="Calibri" w:hAnsi="Calibri" w:cs="Calibri"/>
        </w:rPr>
        <w:t xml:space="preserve"> Федерального закона от 13 июля 2015 года N 218-ФЗ "О государственной регистрации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8 в ред. Федерального </w:t>
      </w:r>
      <w:hyperlink r:id="rId363"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75" w:name="Par742"/>
      <w:bookmarkEnd w:id="75"/>
      <w:r>
        <w:rPr>
          <w:rFonts w:ascii="Calibri" w:hAnsi="Calibri" w:cs="Calibri"/>
          <w:b/>
          <w:bCs/>
        </w:rPr>
        <w:t>Статья 42.7. Порядок извещения о начале выполнения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В течение десяти рабочих дней со дня заключения контракта на выполнение комплексных кадастровых работ заказчик комплексных кадастровых работ обеспечивает информирование граждан и юридических лиц о начале выполнения комплексных кадастровых работ путем: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размещения извещения о начале выполнения комплексных кадастровых работ в печатном средстве массовой информации и сетевом издании, в которых осуществляется обнародование (официальное опубликование) муниципальных правовых актов или правовых актов органов государственной власти субъектов Российской Федерации - городов федерального значения Москвы, Санкт-Петербурга, Севастополя, если заказчиком комплексных кадастровых работ является орган исполнительной власти такого субъекта Российской Федерации;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размещения извещения о начале выполнения комплексных кадастровых работ на своем официальном сайте в информационно-телекоммуникационной сети "Интернет" (при наличии официального сайта);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размещения или обеспечения размещения извещения о начале выполнения комплексных кадастровых работ на информационных щитах органов местного самоуправления муниципального района, муниципального округа, городского округа или поселения, на территориях которых планируется выполнение комплексных кадастровых работ, в границах территории ведения гражданами садоводства или огородничества для собственных нужд и на иных информационных щитах, расположенных на территории, на которой планируется выполнение комплексных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364" w:history="1">
        <w:r>
          <w:rPr>
            <w:rFonts w:ascii="Calibri" w:hAnsi="Calibri" w:cs="Calibri"/>
            <w:color w:val="0000FF"/>
          </w:rPr>
          <w:t>N 361-ФЗ</w:t>
        </w:r>
      </w:hyperlink>
      <w:r>
        <w:rPr>
          <w:rFonts w:ascii="Calibri" w:hAnsi="Calibri" w:cs="Calibri"/>
        </w:rPr>
        <w:t xml:space="preserve">, от 29.07.2017 </w:t>
      </w:r>
      <w:hyperlink r:id="rId365" w:history="1">
        <w:r>
          <w:rPr>
            <w:rFonts w:ascii="Calibri" w:hAnsi="Calibri" w:cs="Calibri"/>
            <w:color w:val="0000FF"/>
          </w:rPr>
          <w:t>N 217-ФЗ</w:t>
        </w:r>
      </w:hyperlink>
      <w:r>
        <w:rPr>
          <w:rFonts w:ascii="Calibri" w:hAnsi="Calibri" w:cs="Calibri"/>
        </w:rPr>
        <w:t xml:space="preserve">, от 17.06.2019 </w:t>
      </w:r>
      <w:hyperlink r:id="rId366" w:history="1">
        <w:r>
          <w:rPr>
            <w:rFonts w:ascii="Calibri" w:hAnsi="Calibri" w:cs="Calibri"/>
            <w:color w:val="0000FF"/>
          </w:rPr>
          <w:t>N 150-ФЗ</w:t>
        </w:r>
      </w:hyperlink>
      <w:r>
        <w:rPr>
          <w:rFonts w:ascii="Calibri" w:hAnsi="Calibri" w:cs="Calibri"/>
        </w:rPr>
        <w:t xml:space="preserve">, от 22.12.2020 </w:t>
      </w:r>
      <w:hyperlink r:id="rId367"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6" w:name="Par749"/>
      <w:bookmarkEnd w:id="76"/>
      <w:r>
        <w:rPr>
          <w:rFonts w:ascii="Calibri" w:hAnsi="Calibri" w:cs="Calibri"/>
        </w:rPr>
        <w:lastRenderedPageBreak/>
        <w:t>4) направления извещения о начале выполнения комплексных кадастровых работ в орган местного самоуправления поселения, на территории которого выполняются комплексные кадастровые работы, в случае, если заказчиком комплексных кадастровых работ является орган местного самоуправления муниципального района, для размещения на официальном сайте поселения в информационно-телекоммуникационной сети "Интернет" (при наличии официального сайта);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направления извещения в исполнительный орган государственной власти субъекта Российской Федерации, на территории которого выполняются комплексные кадастровые работы, в случае, если заказчиком комплексных кадастровых работ является орган местного самоуправления, для размещения на его официальном сайте в информационно-телекоммуникационной сети "Интернет" и для опубликования в печатном средстве массовой информации и сетевом издании, в которых осуществляется обнародование (официальное опубликование) правовых актов органов государственной власти субъекта Российской Федерации, иной официальной информации;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направления извещения в орган регистрации прав для размещения на его официальном сайте в информационно-телекоммуникационной сети "Интернет" и отображения сведений о территории выполнения комплексных кадастровых работ на кадастровых картах, в том числе публичных кадастровых картах.</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368" w:history="1">
        <w:r>
          <w:rPr>
            <w:rFonts w:ascii="Calibri" w:hAnsi="Calibri" w:cs="Calibri"/>
            <w:color w:val="0000FF"/>
          </w:rPr>
          <w:t>N 361-ФЗ</w:t>
        </w:r>
      </w:hyperlink>
      <w:r>
        <w:rPr>
          <w:rFonts w:ascii="Calibri" w:hAnsi="Calibri" w:cs="Calibri"/>
        </w:rPr>
        <w:t xml:space="preserve">, от 17.06.2019 </w:t>
      </w:r>
      <w:hyperlink r:id="rId369" w:history="1">
        <w:r>
          <w:rPr>
            <w:rFonts w:ascii="Calibri" w:hAnsi="Calibri" w:cs="Calibri"/>
            <w:color w:val="0000FF"/>
          </w:rPr>
          <w:t>N 150-ФЗ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Исполнитель комплексных кадастровых работ направляет извещение о начале выполнения комплексных кадастровых работ по адресам и (или) адресам электронной почты правообладателей объектов недвижимости, являющихся объектами комплексных кадастровых работ (при наличии таких сведений в Едином государственном реестре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370" w:history="1">
        <w:r>
          <w:rPr>
            <w:rFonts w:ascii="Calibri" w:hAnsi="Calibri" w:cs="Calibri"/>
            <w:color w:val="0000FF"/>
          </w:rPr>
          <w:t>N 361-ФЗ</w:t>
        </w:r>
      </w:hyperlink>
      <w:r>
        <w:rPr>
          <w:rFonts w:ascii="Calibri" w:hAnsi="Calibri" w:cs="Calibri"/>
        </w:rPr>
        <w:t xml:space="preserve">, от 22.12.2020 </w:t>
      </w:r>
      <w:hyperlink r:id="rId371"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Исполнительный орган государственной власти субъекта Российской Федерации, на территории которого выполняются комплексные кадастровые работы, орган местного самоуправления поселения в случае, указанном в </w:t>
      </w:r>
      <w:hyperlink w:anchor="Par749" w:history="1">
        <w:r>
          <w:rPr>
            <w:rFonts w:ascii="Calibri" w:hAnsi="Calibri" w:cs="Calibri"/>
            <w:color w:val="0000FF"/>
          </w:rPr>
          <w:t>пункте 4 части 1</w:t>
        </w:r>
      </w:hyperlink>
      <w:r>
        <w:rPr>
          <w:rFonts w:ascii="Calibri" w:hAnsi="Calibri" w:cs="Calibri"/>
        </w:rPr>
        <w:t xml:space="preserve"> настоящей статьи, орган регистрации прав не более чем в течение трех рабочих дней со дня получения извещения о начале выполнения комплексных кадастровых работ размещают такое извещение на своих официальных сайтах в информационно-телекоммуникационной сети "Интернет" (при их наличии). Такое извещение должно быть доступно для прочтения в течение не менее чем тридцать дней со дня его размещения. Указанный исполнительный орган государственной власти субъекта Российской Федерации также обеспечивает опубликование извещения о начале выполнения комплексных кадастровых работ в печатном средстве массовой информации и сетевом издании, в которых осуществляется обнародование (официальное опубликование) правовых актов органов государственной власти субъекта Российской Федерации, иной официальной информации.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2"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В извещении о начале выполнения комплексных кадастровых работ в соответствии с контрактом на выполнение комплексных кадастровых работ, договором подряда на выполнение комплексных кадастровых работ должны быть указаны:</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3"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сведения о субъекте Российской Федерации, муниципальном образовании, населенном пункте, уникальные учетные номера кадастровых кварталов, а также иные сведения, позволяющие определить местоположение территории, на которой выполняются комплексные кадастровые работы. Если комплексные кадастровые работы выполняются на территории лесничества, в описании территории, на которой выполняются комплексные кадастровые работы, дополнительно указываются наименование лесничества, номера лесных кварталов;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29.07.2017 </w:t>
      </w:r>
      <w:hyperlink r:id="rId374" w:history="1">
        <w:r>
          <w:rPr>
            <w:rFonts w:ascii="Calibri" w:hAnsi="Calibri" w:cs="Calibri"/>
            <w:color w:val="0000FF"/>
          </w:rPr>
          <w:t>N 217-ФЗ</w:t>
        </w:r>
      </w:hyperlink>
      <w:r>
        <w:rPr>
          <w:rFonts w:ascii="Calibri" w:hAnsi="Calibri" w:cs="Calibri"/>
        </w:rPr>
        <w:t xml:space="preserve">, от 27.12.2018 </w:t>
      </w:r>
      <w:hyperlink r:id="rId375" w:history="1">
        <w:r>
          <w:rPr>
            <w:rFonts w:ascii="Calibri" w:hAnsi="Calibri" w:cs="Calibri"/>
            <w:color w:val="0000FF"/>
          </w:rPr>
          <w:t>N 538-ФЗ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планируемый период выполнения комплексных кадастровых работ и график их выполнения;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сведения о заказчике комплексных кадастровых работ, в том числе его адрес и (или) адрес электронной почты и номер контактного телефона;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сведения об исполнителе комплексных кадастровых работ, в том числе его адрес и (или) адрес электронной почты и номер контактного телефона, а также сведения о саморегулируемой организации в сфере кадастровых отношений, если кадастровый инженер или кадастровые инженеры, которые будут выполнять комплексные кадастровые работы, являются членами такой организации;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информация о том, что правообладатели земельных участков, зданий, сооружений, объектов незавершенного строительства вправе предоставить исполнителю комплексных кадастровых работ имеющиеся у них материалы и документы в отношении указанных объектов недвижимости, а также заверенные в порядке, установленном </w:t>
      </w:r>
      <w:hyperlink r:id="rId376" w:history="1">
        <w:r>
          <w:rPr>
            <w:rFonts w:ascii="Calibri" w:hAnsi="Calibri" w:cs="Calibri"/>
            <w:color w:val="0000FF"/>
          </w:rPr>
          <w:t>частями 1</w:t>
        </w:r>
      </w:hyperlink>
      <w:r>
        <w:rPr>
          <w:rFonts w:ascii="Calibri" w:hAnsi="Calibri" w:cs="Calibri"/>
        </w:rPr>
        <w:t xml:space="preserve"> и </w:t>
      </w:r>
      <w:hyperlink r:id="rId377" w:history="1">
        <w:r>
          <w:rPr>
            <w:rFonts w:ascii="Calibri" w:hAnsi="Calibri" w:cs="Calibri"/>
            <w:color w:val="0000FF"/>
          </w:rPr>
          <w:t>9 статьи 21</w:t>
        </w:r>
      </w:hyperlink>
      <w:r>
        <w:rPr>
          <w:rFonts w:ascii="Calibri" w:hAnsi="Calibri" w:cs="Calibri"/>
        </w:rPr>
        <w:t xml:space="preserve"> Федерального закона от 13 июля 2015 года N 218-ФЗ "О государственной регистрации недвижимости", копии документов, устанавливающих или подтверждающих права на указанные объекты недвижимости, которые считаются в соответствии с </w:t>
      </w:r>
      <w:hyperlink r:id="rId378" w:history="1">
        <w:r>
          <w:rPr>
            <w:rFonts w:ascii="Calibri" w:hAnsi="Calibri" w:cs="Calibri"/>
            <w:color w:val="0000FF"/>
          </w:rPr>
          <w:t>частью 4 статьи 69</w:t>
        </w:r>
      </w:hyperlink>
      <w:r>
        <w:rPr>
          <w:rFonts w:ascii="Calibri" w:hAnsi="Calibri" w:cs="Calibri"/>
        </w:rPr>
        <w:t xml:space="preserve"> Федерального закона от 13 июля 2015 года N 218-ФЗ "О государственной регистрации недвижимости" ранее учтенными, но сведения о которых отсутствуют в Едином государственном реестре недвижимости либо права на которые возникли до дня вступления в силу Федерального </w:t>
      </w:r>
      <w:hyperlink r:id="rId379" w:history="1">
        <w:r>
          <w:rPr>
            <w:rFonts w:ascii="Calibri" w:hAnsi="Calibri" w:cs="Calibri"/>
            <w:color w:val="0000FF"/>
          </w:rPr>
          <w:t>закона</w:t>
        </w:r>
      </w:hyperlink>
      <w:r>
        <w:rPr>
          <w:rFonts w:ascii="Calibri" w:hAnsi="Calibri" w:cs="Calibri"/>
        </w:rP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 для внесения сведений об указанных объектах недвижимости в Единый государственный реестр недвижимости в порядке, установленном </w:t>
      </w:r>
      <w:hyperlink r:id="rId380" w:history="1">
        <w:r>
          <w:rPr>
            <w:rFonts w:ascii="Calibri" w:hAnsi="Calibri" w:cs="Calibri"/>
            <w:color w:val="0000FF"/>
          </w:rPr>
          <w:t>частями 5</w:t>
        </w:r>
      </w:hyperlink>
      <w:r>
        <w:rPr>
          <w:rFonts w:ascii="Calibri" w:hAnsi="Calibri" w:cs="Calibri"/>
        </w:rPr>
        <w:t xml:space="preserve"> - </w:t>
      </w:r>
      <w:hyperlink r:id="rId381" w:history="1">
        <w:r>
          <w:rPr>
            <w:rFonts w:ascii="Calibri" w:hAnsi="Calibri" w:cs="Calibri"/>
            <w:color w:val="0000FF"/>
          </w:rPr>
          <w:t>9 статьи 69</w:t>
        </w:r>
      </w:hyperlink>
      <w:r>
        <w:rPr>
          <w:rFonts w:ascii="Calibri" w:hAnsi="Calibri" w:cs="Calibri"/>
        </w:rPr>
        <w:t xml:space="preserve"> Федерального закона от 13 июля 2015 года N 218-ФЗ "О государственной регистрации недвижимости", а также сведения об адресе правообладателя и (или) об адресе электронной почты правообладателя.</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382"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w:t>
      </w:r>
      <w:hyperlink r:id="rId383" w:history="1">
        <w:r>
          <w:rPr>
            <w:rFonts w:ascii="Calibri" w:hAnsi="Calibri" w:cs="Calibri"/>
            <w:color w:val="0000FF"/>
          </w:rPr>
          <w:t>Форма</w:t>
        </w:r>
      </w:hyperlink>
      <w:r>
        <w:rPr>
          <w:rFonts w:ascii="Calibri" w:hAnsi="Calibri" w:cs="Calibri"/>
        </w:rPr>
        <w:t xml:space="preserve"> извещения о начале выполнения комплексных кадастровых работ устанавливается органом нормативно-правового регулирования в сфере кадастровых отношений.</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Если в отношении объектов недвижимости планируется выполнение комплексных кадастровых работ, правообладатели этих объектов недвижимости вправе представить в письменной форме в течение тридцати рабочих дней со дня опубликования извещения о начале выполнения комплексных кадастровых работ исполнителю комплексных кадастровых работ сведения об адресе правообладателя и (или) об адресе электронной почты правообладателя. В отношении объектов недвижимости, которые расположены на территории выполнения комплексных кадастровых работ, считаются в соответствии с </w:t>
      </w:r>
      <w:hyperlink r:id="rId384" w:history="1">
        <w:r>
          <w:rPr>
            <w:rFonts w:ascii="Calibri" w:hAnsi="Calibri" w:cs="Calibri"/>
            <w:color w:val="0000FF"/>
          </w:rPr>
          <w:t>частью 4 статьи 69</w:t>
        </w:r>
      </w:hyperlink>
      <w:r>
        <w:rPr>
          <w:rFonts w:ascii="Calibri" w:hAnsi="Calibri" w:cs="Calibri"/>
        </w:rPr>
        <w:t xml:space="preserve"> Федерального закона от 13 июля 2015 года N 218-ФЗ "О государственной регистрации недвижимости" ранее учтенными объектами недвижимости, но сведения о которых отсутствуют в Едином государственном реестре недвижимости либо права на которые возникли до дня вступления в силу Федерального </w:t>
      </w:r>
      <w:hyperlink r:id="rId385" w:history="1">
        <w:r>
          <w:rPr>
            <w:rFonts w:ascii="Calibri" w:hAnsi="Calibri" w:cs="Calibri"/>
            <w:color w:val="0000FF"/>
          </w:rPr>
          <w:t>закона</w:t>
        </w:r>
      </w:hyperlink>
      <w:r>
        <w:rPr>
          <w:rFonts w:ascii="Calibri" w:hAnsi="Calibri" w:cs="Calibri"/>
        </w:rP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 заинтересованные лица вправе предоставить заверенные в установленном </w:t>
      </w:r>
      <w:hyperlink r:id="rId386" w:history="1">
        <w:r>
          <w:rPr>
            <w:rFonts w:ascii="Calibri" w:hAnsi="Calibri" w:cs="Calibri"/>
            <w:color w:val="0000FF"/>
          </w:rPr>
          <w:t>частями 1</w:t>
        </w:r>
      </w:hyperlink>
      <w:r>
        <w:rPr>
          <w:rFonts w:ascii="Calibri" w:hAnsi="Calibri" w:cs="Calibri"/>
        </w:rPr>
        <w:t xml:space="preserve"> и </w:t>
      </w:r>
      <w:hyperlink r:id="rId387" w:history="1">
        <w:r>
          <w:rPr>
            <w:rFonts w:ascii="Calibri" w:hAnsi="Calibri" w:cs="Calibri"/>
            <w:color w:val="0000FF"/>
          </w:rPr>
          <w:t>9 статьи 21</w:t>
        </w:r>
      </w:hyperlink>
      <w:r>
        <w:rPr>
          <w:rFonts w:ascii="Calibri" w:hAnsi="Calibri" w:cs="Calibri"/>
        </w:rPr>
        <w:t xml:space="preserve"> Федерального закона от 13 июля 2015 года N 218-ФЗ "О государственной регистрации недвижимости" порядке копии документов, устанавливающих или подтверждающих права на эти объекты недвижимости. Исполнитель комплексных кадастровых работ обязан представить в орган регистрации прав для внесения соответствующих сведений в государственный кадастр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388" w:history="1">
        <w:r>
          <w:rPr>
            <w:rFonts w:ascii="Calibri" w:hAnsi="Calibri" w:cs="Calibri"/>
            <w:color w:val="0000FF"/>
          </w:rPr>
          <w:t>N 361-ФЗ</w:t>
        </w:r>
      </w:hyperlink>
      <w:r>
        <w:rPr>
          <w:rFonts w:ascii="Calibri" w:hAnsi="Calibri" w:cs="Calibri"/>
        </w:rPr>
        <w:t xml:space="preserve">, от 17.06.2019 </w:t>
      </w:r>
      <w:hyperlink r:id="rId389" w:history="1">
        <w:r>
          <w:rPr>
            <w:rFonts w:ascii="Calibri" w:hAnsi="Calibri" w:cs="Calibri"/>
            <w:color w:val="0000FF"/>
          </w:rPr>
          <w:t>N 150-ФЗ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заявления о внесении сведений о ранее учтенных объектах недвижимости с приложением полученных от указанных в настоящей части лиц копий документов, заверенных в установленном </w:t>
      </w:r>
      <w:hyperlink r:id="rId390" w:history="1">
        <w:r>
          <w:rPr>
            <w:rFonts w:ascii="Calibri" w:hAnsi="Calibri" w:cs="Calibri"/>
            <w:color w:val="0000FF"/>
          </w:rPr>
          <w:t>частями 1</w:t>
        </w:r>
      </w:hyperlink>
      <w:r>
        <w:rPr>
          <w:rFonts w:ascii="Calibri" w:hAnsi="Calibri" w:cs="Calibri"/>
        </w:rPr>
        <w:t xml:space="preserve"> и </w:t>
      </w:r>
      <w:hyperlink r:id="rId391" w:history="1">
        <w:r>
          <w:rPr>
            <w:rFonts w:ascii="Calibri" w:hAnsi="Calibri" w:cs="Calibri"/>
            <w:color w:val="0000FF"/>
          </w:rPr>
          <w:t>9 статьи 21</w:t>
        </w:r>
      </w:hyperlink>
      <w:r>
        <w:rPr>
          <w:rFonts w:ascii="Calibri" w:hAnsi="Calibri" w:cs="Calibri"/>
        </w:rPr>
        <w:t xml:space="preserve"> Федерального закона от 13 июля 2015 года N 218-ФЗ "О государственной регистрации недвижимости" порядке и устанавливающих или подтверждающих права на объекты недвижимости, которые расположены на территории выполнения комплексных кадастровых работ, считаются в соответствии с </w:t>
      </w:r>
      <w:hyperlink r:id="rId392" w:history="1">
        <w:r>
          <w:rPr>
            <w:rFonts w:ascii="Calibri" w:hAnsi="Calibri" w:cs="Calibri"/>
            <w:color w:val="0000FF"/>
          </w:rPr>
          <w:t>частью 4 статьи 69</w:t>
        </w:r>
      </w:hyperlink>
      <w:r>
        <w:rPr>
          <w:rFonts w:ascii="Calibri" w:hAnsi="Calibri" w:cs="Calibri"/>
        </w:rPr>
        <w:t xml:space="preserve"> Федерального закона от 13 июля 2015 года N 218-ФЗ "О государственной регистрации недвижимости" ранее учтенными объектами недвижимости, но сведения о которых отсутствуют в Едином государственном реестре недвижимости либо права на которые возникли до дня вступления в силу Федерального </w:t>
      </w:r>
      <w:hyperlink r:id="rId393" w:history="1">
        <w:r>
          <w:rPr>
            <w:rFonts w:ascii="Calibri" w:hAnsi="Calibri" w:cs="Calibri"/>
            <w:color w:val="0000FF"/>
          </w:rPr>
          <w:t>закона</w:t>
        </w:r>
      </w:hyperlink>
      <w:r>
        <w:rPr>
          <w:rFonts w:ascii="Calibri" w:hAnsi="Calibri" w:cs="Calibri"/>
        </w:rPr>
        <w:t xml:space="preserve"> от 21 июля 1997 года N 122-ФЗ "О государственной регистрации прав на недвижимое имущество и сделок с ним" и не прекращены и государственный кадастровый учет которых не осуществлен, - до дня начала разработки проекта карты-плана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394"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заявление о внесении в Единый государственный реестр недвижимости сведений об адресе правообладателя и (или) адресе электронной почты правообладателя с приложением сведений об адресах и (или) адресах электронной почты, полученных в порядке, установленном настоящей частью, - не менее чем за пять дней до дня опубликования, размещения и направления извещения о проведении заседания согласительной комиссии по вопросу согласования местоположения границ земельных участков, содержащего в том числе уведомление о завершении подготовки проекта карты-плана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95"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42.8. Особенности уточнения местоположения границ земельных участков при выполнении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Уточнение местоположения границ земельных участков при выполнении комплексных кадастровых работ осуществляется по правилам, предусмотренным </w:t>
      </w:r>
      <w:hyperlink r:id="rId396" w:history="1">
        <w:r>
          <w:rPr>
            <w:rFonts w:ascii="Calibri" w:hAnsi="Calibri" w:cs="Calibri"/>
            <w:color w:val="0000FF"/>
          </w:rPr>
          <w:t>частью 10 статьи 22</w:t>
        </w:r>
      </w:hyperlink>
      <w:r>
        <w:rPr>
          <w:rFonts w:ascii="Calibri" w:hAnsi="Calibri" w:cs="Calibri"/>
        </w:rPr>
        <w:t xml:space="preserve"> Федерального закона от 13 июля 2015 года N 218-ФЗ "О государственной регистрации недвижимости", в том числе с использованием документов, указанных в </w:t>
      </w:r>
      <w:hyperlink w:anchor="Par720" w:history="1">
        <w:r>
          <w:rPr>
            <w:rFonts w:ascii="Calibri" w:hAnsi="Calibri" w:cs="Calibri"/>
            <w:color w:val="0000FF"/>
          </w:rPr>
          <w:t>части 3 статьи 42.6</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397"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При уточнении местоположения границ земельных участков, расположенных в границах территории ведения гражданами садоводства или огородничества для собственных нужд, местоположение границ этих земельных участков определяется с использованием утвержденных в установленном законодательством о градостроительной деятельности </w:t>
      </w:r>
      <w:hyperlink r:id="rId398" w:history="1">
        <w:r>
          <w:rPr>
            <w:rFonts w:ascii="Calibri" w:hAnsi="Calibri" w:cs="Calibri"/>
            <w:color w:val="0000FF"/>
          </w:rPr>
          <w:t>порядке</w:t>
        </w:r>
      </w:hyperlink>
      <w:r>
        <w:rPr>
          <w:rFonts w:ascii="Calibri" w:hAnsi="Calibri" w:cs="Calibri"/>
        </w:rPr>
        <w:t xml:space="preserve"> проекта межевания территории или проекта организации и застройки территории либо другого устанавливающего распределение земельных участков в границах такой территории документа (при наличии данных проектов или документа), а также с учетом требований, предусмотренных </w:t>
      </w:r>
      <w:hyperlink w:anchor="Par780" w:history="1">
        <w:r>
          <w:rPr>
            <w:rFonts w:ascii="Calibri" w:hAnsi="Calibri" w:cs="Calibri"/>
            <w:color w:val="0000FF"/>
          </w:rPr>
          <w:t>частью 3</w:t>
        </w:r>
      </w:hyperlink>
      <w:r>
        <w:rPr>
          <w:rFonts w:ascii="Calibri" w:hAnsi="Calibri" w:cs="Calibri"/>
        </w:rPr>
        <w:t xml:space="preserve"> настоящей статьи.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17.06.2019 </w:t>
      </w:r>
      <w:hyperlink r:id="rId399" w:history="1">
        <w:r>
          <w:rPr>
            <w:rFonts w:ascii="Calibri" w:hAnsi="Calibri" w:cs="Calibri"/>
            <w:color w:val="0000FF"/>
          </w:rPr>
          <w:t>N 150-ФЗ</w:t>
        </w:r>
      </w:hyperlink>
      <w:r>
        <w:rPr>
          <w:rFonts w:ascii="Calibri" w:hAnsi="Calibri" w:cs="Calibri"/>
        </w:rPr>
        <w:t xml:space="preserve">, от 22.12.2020 </w:t>
      </w:r>
      <w:hyperlink r:id="rId400"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7" w:name="Par780"/>
      <w:bookmarkEnd w:id="77"/>
      <w:r>
        <w:rPr>
          <w:rFonts w:ascii="Calibri" w:hAnsi="Calibri" w:cs="Calibri"/>
        </w:rPr>
        <w:t xml:space="preserve">3. При уточнении местоположения границ земельного участка, определенного в </w:t>
      </w:r>
      <w:hyperlink w:anchor="Par631" w:history="1">
        <w:r>
          <w:rPr>
            <w:rFonts w:ascii="Calibri" w:hAnsi="Calibri" w:cs="Calibri"/>
            <w:color w:val="0000FF"/>
          </w:rPr>
          <w:t>пункте 1 части 1 статьи 42.1</w:t>
        </w:r>
      </w:hyperlink>
      <w:r>
        <w:rPr>
          <w:rFonts w:ascii="Calibri" w:hAnsi="Calibri" w:cs="Calibri"/>
        </w:rPr>
        <w:t xml:space="preserve"> настоящего Федерального закона, его площадь, определенная с учетом установленных в соответствии с Федеральным </w:t>
      </w:r>
      <w:hyperlink r:id="rId401"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требований, не должна быть:</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2"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8" w:name="Par782"/>
      <w:bookmarkEnd w:id="78"/>
      <w:r>
        <w:rPr>
          <w:rFonts w:ascii="Calibri" w:hAnsi="Calibri" w:cs="Calibri"/>
        </w:rPr>
        <w:t>1) меньше площади земельного участка, сведения о которой относительно этого земельного участка содержатся в Едином государственном реестре недвижимости, более чем на десять процентов;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3"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больше площади земельного участка, сведения о которой относительно этого земельного участка содержатся в Едином государственном реестре недвижимости, более чем на величину </w:t>
      </w:r>
      <w:r>
        <w:rPr>
          <w:rFonts w:ascii="Calibri" w:hAnsi="Calibri" w:cs="Calibri"/>
        </w:rPr>
        <w:lastRenderedPageBreak/>
        <w:t xml:space="preserve">предельного минимального размера земельного участка, установленного в соответствии с земельным </w:t>
      </w:r>
      <w:hyperlink r:id="rId404" w:history="1">
        <w:r>
          <w:rPr>
            <w:rFonts w:ascii="Calibri" w:hAnsi="Calibri" w:cs="Calibri"/>
            <w:color w:val="0000FF"/>
          </w:rPr>
          <w:t>законодательством</w:t>
        </w:r>
      </w:hyperlink>
      <w:r>
        <w:rPr>
          <w:rFonts w:ascii="Calibri" w:hAnsi="Calibri" w:cs="Calibri"/>
        </w:rPr>
        <w:t>;</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405" w:history="1">
        <w:r>
          <w:rPr>
            <w:rFonts w:ascii="Calibri" w:hAnsi="Calibri" w:cs="Calibri"/>
            <w:color w:val="0000FF"/>
          </w:rPr>
          <w:t>N 361-ФЗ</w:t>
        </w:r>
      </w:hyperlink>
      <w:r>
        <w:rPr>
          <w:rFonts w:ascii="Calibri" w:hAnsi="Calibri" w:cs="Calibri"/>
        </w:rPr>
        <w:t xml:space="preserve">, от 17.06.2019 </w:t>
      </w:r>
      <w:hyperlink r:id="rId406" w:history="1">
        <w:r>
          <w:rPr>
            <w:rFonts w:ascii="Calibri" w:hAnsi="Calibri" w:cs="Calibri"/>
            <w:color w:val="0000FF"/>
          </w:rPr>
          <w:t>N 150-ФЗ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больше площади земельного участка, сведения о которой относительно этого земельного участка содержатся в Едином государственном реестре недвижимости, более чем на десять процентов, если предельный минимальный размер земельного участка не установлен.</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7"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79" w:name="Par788"/>
      <w:bookmarkEnd w:id="79"/>
      <w:r>
        <w:rPr>
          <w:rFonts w:ascii="Calibri" w:hAnsi="Calibri" w:cs="Calibri"/>
        </w:rPr>
        <w:t xml:space="preserve">4. В случае, если в результате уточнения местоположения границ земельного участка, в отношении которого выполняются комплексные кадастровые работы, за исключением случая исправления реестровой ошибки в описании местоположения границ земельного участка, получено значение площади земельного участка, которое превышает значение площади земельного участка, сведения о которой относительно этого земельного участка содержатся в Едином государственном реестре недвижимости, более чем на величину предельного минимального размера земельного участка, установленного в соответствии с земельным </w:t>
      </w:r>
      <w:hyperlink r:id="rId408" w:history="1">
        <w:r>
          <w:rPr>
            <w:rFonts w:ascii="Calibri" w:hAnsi="Calibri" w:cs="Calibri"/>
            <w:color w:val="0000FF"/>
          </w:rPr>
          <w:t>законодательством</w:t>
        </w:r>
      </w:hyperlink>
      <w:r>
        <w:rPr>
          <w:rFonts w:ascii="Calibri" w:hAnsi="Calibri" w:cs="Calibri"/>
        </w:rPr>
        <w:t>, либо более чем на десять процентов, если предельный минимальный размер земельного участка не установлен, исполнитель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устанавливает местоположение границ земельного участка в соответствии с требованиями </w:t>
      </w:r>
      <w:hyperlink w:anchor="Par780" w:history="1">
        <w:r>
          <w:rPr>
            <w:rFonts w:ascii="Calibri" w:hAnsi="Calibri" w:cs="Calibri"/>
            <w:color w:val="0000FF"/>
          </w:rPr>
          <w:t>части 3</w:t>
        </w:r>
      </w:hyperlink>
      <w:r>
        <w:rPr>
          <w:rFonts w:ascii="Calibri" w:hAnsi="Calibri" w:cs="Calibri"/>
        </w:rPr>
        <w:t xml:space="preserve"> настоящей статьи и включает сведения о таком земельном участке в проект карты-плана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готовит информацию о границах фактического использования земельных участков, включающую кадастровые номера исходных земельных участков, сведения о способе образования земельных участков, местоположении границ, площади и виде (видах) разрешенного использования образуемых земельных участков в случае, если сведения о таких границах не могут быть внесены в Единый государственный реестр недвижимости при осуществлении государственного кадастрового учета в связи с уточнением местоположения границ земельного участка и если для указанной цели требуется образование новых земельных участков в установленном Земельным </w:t>
      </w:r>
      <w:hyperlink r:id="rId409" w:history="1">
        <w:r>
          <w:rPr>
            <w:rFonts w:ascii="Calibri" w:hAnsi="Calibri" w:cs="Calibri"/>
            <w:color w:val="0000FF"/>
          </w:rPr>
          <w:t>кодексом</w:t>
        </w:r>
      </w:hyperlink>
      <w:r>
        <w:rPr>
          <w:rFonts w:ascii="Calibri" w:hAnsi="Calibri" w:cs="Calibri"/>
        </w:rPr>
        <w:t xml:space="preserve"> Российской Федерации порядке.</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10"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411"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В случае, если в результате уточнения местоположения границ земельного участка, в отношении которого выполняются комплексные кадастровые работы, в том числе в случае исправления реестровой ошибки в описании местоположения границ земельного участка, получено значение площади земельного участка, которое меньше значения площади земельного участка, сведения о которой относительно этого земельного участка содержатся в Едином государственном реестре недвижимости, более чем на десять процентов, и отсутствует возможность соблюдения требований </w:t>
      </w:r>
      <w:hyperlink w:anchor="Par782" w:history="1">
        <w:r>
          <w:rPr>
            <w:rFonts w:ascii="Calibri" w:hAnsi="Calibri" w:cs="Calibri"/>
            <w:color w:val="0000FF"/>
          </w:rPr>
          <w:t>пункта 1 части 3</w:t>
        </w:r>
      </w:hyperlink>
      <w:r>
        <w:rPr>
          <w:rFonts w:ascii="Calibri" w:hAnsi="Calibri" w:cs="Calibri"/>
        </w:rPr>
        <w:t xml:space="preserve"> настоящей статьи, сведения о таком земельном участке включаются в карту-план территории при наличии письменного согласия правообладателя такого земельного участка с результатами комплексных кадастровых работ, которое входит в состав приложения к соответствующей карте-плану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412"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42.9. Установление местоположения границ земельных участков при выполнении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13"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after="0" w:line="240" w:lineRule="auto"/>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выполнении комплексных кадастровых работ местоположение границ образуемых земельных участков устанавливается в соответствии или с учетом документов, предусмотренных </w:t>
      </w:r>
      <w:hyperlink w:anchor="Par654" w:history="1">
        <w:r>
          <w:rPr>
            <w:rFonts w:ascii="Calibri" w:hAnsi="Calibri" w:cs="Calibri"/>
            <w:color w:val="0000FF"/>
          </w:rPr>
          <w:t>пунктами 1</w:t>
        </w:r>
      </w:hyperlink>
      <w:r>
        <w:rPr>
          <w:rFonts w:ascii="Calibri" w:hAnsi="Calibri" w:cs="Calibri"/>
        </w:rPr>
        <w:t xml:space="preserve"> - </w:t>
      </w:r>
      <w:hyperlink w:anchor="Par658" w:history="1">
        <w:r>
          <w:rPr>
            <w:rFonts w:ascii="Calibri" w:hAnsi="Calibri" w:cs="Calibri"/>
            <w:color w:val="0000FF"/>
          </w:rPr>
          <w:t>5 части 6 статьи 42.1</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 Площадь земельного участка, относящегося к земельным участкам, указанным в </w:t>
      </w:r>
      <w:hyperlink w:anchor="Par653" w:history="1">
        <w:r>
          <w:rPr>
            <w:rFonts w:ascii="Calibri" w:hAnsi="Calibri" w:cs="Calibri"/>
            <w:color w:val="0000FF"/>
          </w:rPr>
          <w:t>части 6 статьи 42.1</w:t>
        </w:r>
      </w:hyperlink>
      <w:r>
        <w:rPr>
          <w:rFonts w:ascii="Calibri" w:hAnsi="Calibri" w:cs="Calibri"/>
        </w:rPr>
        <w:t xml:space="preserve"> настоящего Федерального закона, определенная с учетом установленных в соответствии с Федеральным </w:t>
      </w:r>
      <w:hyperlink r:id="rId414"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 требований, может отличаться от площади такого земельного участка, указанной в документе, предусмотренном </w:t>
      </w:r>
      <w:hyperlink w:anchor="Par654" w:history="1">
        <w:r>
          <w:rPr>
            <w:rFonts w:ascii="Calibri" w:hAnsi="Calibri" w:cs="Calibri"/>
            <w:color w:val="0000FF"/>
          </w:rPr>
          <w:t>пунктом 1</w:t>
        </w:r>
      </w:hyperlink>
      <w:r>
        <w:rPr>
          <w:rFonts w:ascii="Calibri" w:hAnsi="Calibri" w:cs="Calibri"/>
        </w:rPr>
        <w:t xml:space="preserve">, </w:t>
      </w:r>
      <w:hyperlink w:anchor="Par655" w:history="1">
        <w:r>
          <w:rPr>
            <w:rFonts w:ascii="Calibri" w:hAnsi="Calibri" w:cs="Calibri"/>
            <w:color w:val="0000FF"/>
          </w:rPr>
          <w:t>2</w:t>
        </w:r>
      </w:hyperlink>
      <w:r>
        <w:rPr>
          <w:rFonts w:ascii="Calibri" w:hAnsi="Calibri" w:cs="Calibri"/>
        </w:rPr>
        <w:t xml:space="preserve">, </w:t>
      </w:r>
      <w:hyperlink w:anchor="Par656" w:history="1">
        <w:r>
          <w:rPr>
            <w:rFonts w:ascii="Calibri" w:hAnsi="Calibri" w:cs="Calibri"/>
            <w:color w:val="0000FF"/>
          </w:rPr>
          <w:t>3</w:t>
        </w:r>
      </w:hyperlink>
      <w:r>
        <w:rPr>
          <w:rFonts w:ascii="Calibri" w:hAnsi="Calibri" w:cs="Calibri"/>
        </w:rPr>
        <w:t xml:space="preserve">, </w:t>
      </w:r>
      <w:hyperlink w:anchor="Par657" w:history="1">
        <w:r>
          <w:rPr>
            <w:rFonts w:ascii="Calibri" w:hAnsi="Calibri" w:cs="Calibri"/>
            <w:color w:val="0000FF"/>
          </w:rPr>
          <w:t>4</w:t>
        </w:r>
      </w:hyperlink>
      <w:r>
        <w:rPr>
          <w:rFonts w:ascii="Calibri" w:hAnsi="Calibri" w:cs="Calibri"/>
        </w:rPr>
        <w:t xml:space="preserve"> или </w:t>
      </w:r>
      <w:hyperlink w:anchor="Par658" w:history="1">
        <w:r>
          <w:rPr>
            <w:rFonts w:ascii="Calibri" w:hAnsi="Calibri" w:cs="Calibri"/>
            <w:color w:val="0000FF"/>
          </w:rPr>
          <w:t>5 части 6 статьи 42.1</w:t>
        </w:r>
      </w:hyperlink>
      <w:r>
        <w:rPr>
          <w:rFonts w:ascii="Calibri" w:hAnsi="Calibri" w:cs="Calibri"/>
        </w:rPr>
        <w:t xml:space="preserve"> настоящего Федерального закона, не более чем на десять процентов.</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80" w:name="Par802"/>
      <w:bookmarkEnd w:id="80"/>
      <w:r>
        <w:rPr>
          <w:rFonts w:ascii="Calibri" w:hAnsi="Calibri" w:cs="Calibri"/>
          <w:b/>
          <w:bCs/>
        </w:rPr>
        <w:t>Статья 42.10. Порядок согласования местоположения границ земельных участков при выполнении комплексных кадастровых работ</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1. Согласование местоположения границ земельных участков при выполнении комплексных кадастровых работ осуществляется согласительной комиссией, формируемой в течение двадцати рабочих дней со дня заключения контракта на выполнение комплексных кадастровых работ или со дня получения извещения о начале выполнения комплексных кадастровых работ в случае финансирования выполнения таких работ за счет внебюджетных средств, органом местного самоуправления муниципального округа, городского округа или поселения, на территориях которых выполняются комплексные кадастровые работы, либо органом местного самоуправления муниципального района, если объекты комплексных кадастровых работ расположены на межселенной территории, либо исполнительным органом государственной власти субъекта Российской Федерации - города федерального значения Москвы, Санкт-Петербурга или Севастополя, на территории которого выполняются комплексные кадастровые работы.</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15"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1" w:name="Par806"/>
      <w:bookmarkEnd w:id="81"/>
      <w:r>
        <w:rPr>
          <w:rFonts w:ascii="Calibri" w:hAnsi="Calibri" w:cs="Calibri"/>
        </w:rPr>
        <w:t>2. В состав согласительной комиссии включаются по одному представителю 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исполнительного органа государственной власти субъекта Российской Федерации, на территории которого выполняются комплексные кадастровые работы;</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федеральных органов исполнительной власти, осуществляющих полномочия собственника в отношении соответствующих объектов недвижимости, находящихся в федеральной собственности;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2.1) федерального органа исполнительной власти, осуществляющего функции по оказанию государственных услуг и управлению государственным имуществом в области лесных отношений, в случае, если объектами комплексных кадастровых работ являлись лесные участки из земель лесного фонда;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416" w:history="1">
        <w:r>
          <w:rPr>
            <w:rFonts w:ascii="Calibri" w:hAnsi="Calibri" w:cs="Calibri"/>
            <w:color w:val="0000FF"/>
          </w:rPr>
          <w:t>законом</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органа местного самоуправления муниципального округа, городского округа или поселения, на территориях которых выполняются комплексные кадастровые работы, а также органа местного самоуправления муниципального района, если в состав его территории входят указанные поселения или если объекты комплексных кадастровых работ расположены на межселенной территории;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17"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утратил силу с 1 января 2017 года. - Федеральный </w:t>
      </w:r>
      <w:hyperlink r:id="rId418"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органа регистрации прав;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419"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саморегулируемой организации, членом которой является кадастровый инженер.</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0"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состав согласительной комиссии наряду с представителями, указанными в </w:t>
      </w:r>
      <w:hyperlink w:anchor="Par806" w:history="1">
        <w:r>
          <w:rPr>
            <w:rFonts w:ascii="Calibri" w:hAnsi="Calibri" w:cs="Calibri"/>
            <w:color w:val="0000FF"/>
          </w:rPr>
          <w:t>части 2</w:t>
        </w:r>
      </w:hyperlink>
      <w:r>
        <w:rPr>
          <w:rFonts w:ascii="Calibri" w:hAnsi="Calibri" w:cs="Calibri"/>
        </w:rPr>
        <w:t xml:space="preserve"> настоящей статьи, включаются представитель уполномоченного в области градостроительной </w:t>
      </w:r>
      <w:r>
        <w:rPr>
          <w:rFonts w:ascii="Calibri" w:hAnsi="Calibri" w:cs="Calibri"/>
        </w:rPr>
        <w:lastRenderedPageBreak/>
        <w:t xml:space="preserve">деятельности исполнительного органа государственной власти субъекта Российской Федерации - города федерального значения Москвы, Санкт-Петербурга или Севастополя, представитель уполномоченного в области градостроительной деятельности органа местного самоуправления муниципального округа, городского округа или поселения, на территориях которых выполняются комплексные кадастровые работы, лицо, уполномоченное решением общего собрания членов товарищества собственников недвижимости (в том числе садоводческого или огороднического некоммерческого товарищества) либо членов потребительского кооператива (жилищного, жилищно-строительного или гаражного) либо иного гражданско-правового сообщества, указанного в </w:t>
      </w:r>
      <w:hyperlink w:anchor="Par674" w:history="1">
        <w:r>
          <w:rPr>
            <w:rFonts w:ascii="Calibri" w:hAnsi="Calibri" w:cs="Calibri"/>
            <w:color w:val="0000FF"/>
          </w:rPr>
          <w:t>пункте 3 части 6 статьи 42.2</w:t>
        </w:r>
      </w:hyperlink>
      <w:r>
        <w:rPr>
          <w:rFonts w:ascii="Calibri" w:hAnsi="Calibri" w:cs="Calibri"/>
        </w:rPr>
        <w:t xml:space="preserve"> настоящего Федерального закона, в случае, если выполнение комплексных кадастровых работ финансируется за счет бюджетных средств, а в случае, если выполнение таких работ финансируется за счет внебюджетных средств, - заказчики комплексных кадастровых работ (их представитель).</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29.07.2017 </w:t>
      </w:r>
      <w:hyperlink r:id="rId421" w:history="1">
        <w:r>
          <w:rPr>
            <w:rFonts w:ascii="Calibri" w:hAnsi="Calibri" w:cs="Calibri"/>
            <w:color w:val="0000FF"/>
          </w:rPr>
          <w:t>N 217-ФЗ</w:t>
        </w:r>
      </w:hyperlink>
      <w:r>
        <w:rPr>
          <w:rFonts w:ascii="Calibri" w:hAnsi="Calibri" w:cs="Calibri"/>
        </w:rPr>
        <w:t xml:space="preserve">, от 22.12.2020 </w:t>
      </w:r>
      <w:hyperlink r:id="rId422" w:history="1">
        <w:r>
          <w:rPr>
            <w:rFonts w:ascii="Calibri" w:hAnsi="Calibri" w:cs="Calibri"/>
            <w:color w:val="0000FF"/>
          </w:rPr>
          <w:t>N 445-ФЗ</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Председателем согласительной комиссии является глава городского округа или поселения, на территориях которых выполняются комплексные кадастровые работы, либо глава муниципального района, если объекты комплексных кадастровых работ расположены на межселенной территории, либо уполномоченное ими лицо. Председателем согласительной комиссии, формируемой в связи с выполнением комплексных кадастровых работ на территориях субъектов Российской Федерации - городов федерального значения Москвы, Санкт-Петербурга, Севастополя, является лицо, уполномоченное органом исполнительной власти соответствующего субъекта Российской Федерации - города федерального значения.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Типовой регламент работы согласительной комиссии утверждается исполнительным органом государственной власти субъекта Российской Федерации, на территории которого выполняются комплексные кадастровые работы. Регламент работы согласительной комиссии утверждается сформировавшим ее органом.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6. К полномочиям согласительной комиссии по вопросу согласования местоположения границ земельных участков, в отношении которых выполняются комплексные кадастровые работы, относятся: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рассмотрение возражений заинтересованных лиц, указанных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относительно местоположения границ земельных участков;</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2" w:name="Par824"/>
      <w:bookmarkEnd w:id="82"/>
      <w:r>
        <w:rPr>
          <w:rFonts w:ascii="Calibri" w:hAnsi="Calibri" w:cs="Calibri"/>
        </w:rPr>
        <w:t xml:space="preserve">2) подготовка заключения согласительной комиссии о результатах рассмотрения возражений заинтересованных лиц, указанных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относительно местоположения границ земельных участков, в том числе о нецелесообразности изменения проекта карты-плана территории в случае необоснованности таких возражений или о необходимости изменения исполнителем комплексных кадастровых работ карты-плана территории в соответствии с такими возражениями;</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3" w:name="Par825"/>
      <w:bookmarkEnd w:id="83"/>
      <w:r>
        <w:rPr>
          <w:rFonts w:ascii="Calibri" w:hAnsi="Calibri" w:cs="Calibri"/>
        </w:rPr>
        <w:t>3) оформление акта согласования местоположения границ при выполнении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разъяснение заинтересованным лицам, указанным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возможности разрешения земельного спора о местоположении границ земельных участков в судебном порядке.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В целях согласования местоположения границ земельных участков, являющихся объектами комплексных кадастровых работ и расположенных в границах территории выполнения этих работ, согласительная комиссия проводит заседание, на которое в установленном </w:t>
      </w:r>
      <w:hyperlink w:anchor="Par828" w:history="1">
        <w:r>
          <w:rPr>
            <w:rFonts w:ascii="Calibri" w:hAnsi="Calibri" w:cs="Calibri"/>
            <w:color w:val="0000FF"/>
          </w:rPr>
          <w:t>частью 8</w:t>
        </w:r>
      </w:hyperlink>
      <w:r>
        <w:rPr>
          <w:rFonts w:ascii="Calibri" w:hAnsi="Calibri" w:cs="Calibri"/>
        </w:rPr>
        <w:t xml:space="preserve"> настоящей статьи порядке приглашаются заинтересованные лица, указанные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и исполнитель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4" w:name="Par828"/>
      <w:bookmarkEnd w:id="84"/>
      <w:r>
        <w:rPr>
          <w:rFonts w:ascii="Calibri" w:hAnsi="Calibri" w:cs="Calibri"/>
        </w:rPr>
        <w:lastRenderedPageBreak/>
        <w:t xml:space="preserve">8. Извещение о проведении заседания согласительной комиссии по вопросу согласования местоположения границ земельных участков, содержащее в том числе уведомление о завершении подготовки проекта карты-плана территории, опубликовывается, размещается и направляется заказчиком комплексных кадастровых работ в случае, если выполнение комплексных кадастровых работ финансируется за счет бюджетных средств, или органом, уполномоченным на утверждение карты-плана территории, в случае, если выполнение комплексных кадастровых работ финансируется за счет внебюджетных средств, </w:t>
      </w:r>
      <w:hyperlink w:anchor="Par742" w:history="1">
        <w:r>
          <w:rPr>
            <w:rFonts w:ascii="Calibri" w:hAnsi="Calibri" w:cs="Calibri"/>
            <w:color w:val="0000FF"/>
          </w:rPr>
          <w:t>способами</w:t>
        </w:r>
      </w:hyperlink>
      <w:r>
        <w:rPr>
          <w:rFonts w:ascii="Calibri" w:hAnsi="Calibri" w:cs="Calibri"/>
        </w:rPr>
        <w:t xml:space="preserve">, установленными настоящим Федеральным законом для опубликования, размещения и направления извещения о начале выполнения комплексных кадастровых работ, не менее чем за пятнадцать рабочих дней до дня проведения указанного заседания. Примерная </w:t>
      </w:r>
      <w:hyperlink r:id="rId423" w:history="1">
        <w:r>
          <w:rPr>
            <w:rFonts w:ascii="Calibri" w:hAnsi="Calibri" w:cs="Calibri"/>
            <w:color w:val="0000FF"/>
          </w:rPr>
          <w:t>форма</w:t>
        </w:r>
      </w:hyperlink>
      <w:r>
        <w:rPr>
          <w:rFonts w:ascii="Calibri" w:hAnsi="Calibri" w:cs="Calibri"/>
        </w:rPr>
        <w:t xml:space="preserve"> и содержание извещения о проведении заседания согласительной комиссии по вопросу согласования местоположения границ земельных участков устанавливаются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4"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5" w:name="Par830"/>
      <w:bookmarkEnd w:id="85"/>
      <w:r>
        <w:rPr>
          <w:rFonts w:ascii="Calibri" w:hAnsi="Calibri" w:cs="Calibri"/>
        </w:rPr>
        <w:t>9. В целях обеспечения ознакомления заинтересованных лиц с установленным при выполнении комплексных кадастровых работ местоположением границ земельных участков заказчик комплексных кадастровых работ в случае, если выполнение комплексных кадастровых работ финансируется за счет бюджетных средств, или орган, уполномоченный на утверждение карты-плана территории, в случае, если выполнение комплексных кадастровых работ финансируется за счет внебюджетных средств, размещает на своем официальном сайте в информационно-телекоммуникационной сети "Интернет" (при наличии официального сайта) проект карты-плана территории одновременно с извещением о проведении заседания согласительной комиссии по вопросу согласования местоположения границ земельных участков и направляет указанные документы 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5"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исполнительный орган государственной власти субъекта Российской Федерации, на территории которого выполняются комплексные кадастровые работы, для размещения на его официальном сайте в информационно-телекоммуникационной сети "Интернет" в случае, если такой орган не является заказчиком комплексных кадастровых работ;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6"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орган регистрации прав для размещения на его официальном сайте в информационно-телекоммуникационной сети "Интернет";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7"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согласительную комиссию.</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Исполнительный орган государственной власти субъекта Российской Федерации, на территории которого выполняются комплексные кадастровые работы, орган регистрации прав в срок не более чем три рабочих дня со дня получения указанных в </w:t>
      </w:r>
      <w:hyperlink w:anchor="Par830" w:history="1">
        <w:r>
          <w:rPr>
            <w:rFonts w:ascii="Calibri" w:hAnsi="Calibri" w:cs="Calibri"/>
            <w:color w:val="0000FF"/>
          </w:rPr>
          <w:t>части 9</w:t>
        </w:r>
      </w:hyperlink>
      <w:r>
        <w:rPr>
          <w:rFonts w:ascii="Calibri" w:hAnsi="Calibri" w:cs="Calibri"/>
        </w:rPr>
        <w:t xml:space="preserve"> настоящей статьи документов размещают извещение о проведении заседания согласительной комиссии по вопросу согласования местоположения границ земельных участков и проект карты-плана территории на своих официальных сайтах в информационно-телекоммуникационной сети "Интернет".</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8"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11. Согласительная комиссия обеспечивает ознакомление любых лиц с проектом карты-плана территории, в том числе в форме документа на бумажном носителе, в соответствии с регламентом работы согласительной комиссии.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12. На заседании согласительной комиссии по вопросу согласования местоположения границ земельных участков представляется проект карты-плана территории, разъясняются результаты выполнения комплексных кадастровых работ, порядок согласования местоположения границ земельных участков и регламент работы согласительной комиссии.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13. При выполнении комплексных кадастровых работ согласование местоположения границ проводится в отношении земельных участков, местоположение границ которых подлежит обязательному согласованию в соответствии с настоящим Федеральным </w:t>
      </w:r>
      <w:hyperlink w:anchor="Par559" w:history="1">
        <w:r>
          <w:rPr>
            <w:rFonts w:ascii="Calibri" w:hAnsi="Calibri" w:cs="Calibri"/>
            <w:color w:val="0000FF"/>
          </w:rPr>
          <w:t>законом</w:t>
        </w:r>
      </w:hyperlink>
      <w:r>
        <w:rPr>
          <w:rFonts w:ascii="Calibri" w:hAnsi="Calibri" w:cs="Calibri"/>
        </w:rPr>
        <w:t>.</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6" w:name="Par842"/>
      <w:bookmarkEnd w:id="86"/>
      <w:r>
        <w:rPr>
          <w:rFonts w:ascii="Calibri" w:hAnsi="Calibri" w:cs="Calibri"/>
        </w:rPr>
        <w:t xml:space="preserve">14. Возражения заинтересованного лица, определенного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относительно местоположения границ земельного участка, указанного в </w:t>
      </w:r>
      <w:hyperlink w:anchor="Par631" w:history="1">
        <w:r>
          <w:rPr>
            <w:rFonts w:ascii="Calibri" w:hAnsi="Calibri" w:cs="Calibri"/>
            <w:color w:val="0000FF"/>
          </w:rPr>
          <w:t>пунктах 1</w:t>
        </w:r>
      </w:hyperlink>
      <w:r>
        <w:rPr>
          <w:rFonts w:ascii="Calibri" w:hAnsi="Calibri" w:cs="Calibri"/>
        </w:rPr>
        <w:t xml:space="preserve"> и </w:t>
      </w:r>
      <w:hyperlink w:anchor="Par633" w:history="1">
        <w:r>
          <w:rPr>
            <w:rFonts w:ascii="Calibri" w:hAnsi="Calibri" w:cs="Calibri"/>
            <w:color w:val="0000FF"/>
          </w:rPr>
          <w:t>2 части 1 статьи 42.1</w:t>
        </w:r>
      </w:hyperlink>
      <w:r>
        <w:rPr>
          <w:rFonts w:ascii="Calibri" w:hAnsi="Calibri" w:cs="Calibri"/>
        </w:rPr>
        <w:t xml:space="preserve"> настоящего Федерального закона, могут быть представлены в письменной форме в согласительную комиссию в период со дня опубликования извещения о проведении заседания согласительной комиссии по вопросу согласования местоположения границ земельных участков до дня проведения данного заседания, а также в течение тридцати пяти календарных дней со дня проведения первого заседания согласительной комиссии.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9" w:history="1">
        <w:r>
          <w:rPr>
            <w:rFonts w:ascii="Calibri" w:hAnsi="Calibri" w:cs="Calibri"/>
            <w:color w:val="0000FF"/>
          </w:rPr>
          <w:t>закона</w:t>
        </w:r>
      </w:hyperlink>
      <w:r>
        <w:rPr>
          <w:rFonts w:ascii="Calibri" w:hAnsi="Calibri" w:cs="Calibri"/>
        </w:rPr>
        <w:t xml:space="preserve"> от 17.06.2019 N 150-ФЗ)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15. Возражения относительно местоположения границ земельного участка должны содержать сведения о лице, направившем данные возражения, в том числе фамилию, имя и (при наличии) отчество, а также адрес правообладателя и (или) адрес электронной почты правообладателя, реквизиты документа, удостоверяющего его личность, обоснование причин его несогласия с местоположением границ земельного участка, кадастровый номер земельного участка (при наличии) или обозначение образуемого земельного участка в соответствии с проектом карты-плана территории. К указанным возражениям должны быть приложены копии документов, подтверждающих право лица, направившего данные возражения, на такой земельный участок, или иные документы, устанавливающие или удостоверяющие права на такой земельный участок, а также документы, определяющие или определявшие местоположение границ при образовании такого земельного участка (при наличии).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16. Акты согласования местоположения границ при выполнении комплексных кадастровых работ и заключения согласительной комиссии, указанные в </w:t>
      </w:r>
      <w:hyperlink w:anchor="Par824" w:history="1">
        <w:r>
          <w:rPr>
            <w:rFonts w:ascii="Calibri" w:hAnsi="Calibri" w:cs="Calibri"/>
            <w:color w:val="0000FF"/>
          </w:rPr>
          <w:t>пунктах 2</w:t>
        </w:r>
      </w:hyperlink>
      <w:r>
        <w:rPr>
          <w:rFonts w:ascii="Calibri" w:hAnsi="Calibri" w:cs="Calibri"/>
        </w:rPr>
        <w:t xml:space="preserve"> и </w:t>
      </w:r>
      <w:hyperlink w:anchor="Par825" w:history="1">
        <w:r>
          <w:rPr>
            <w:rFonts w:ascii="Calibri" w:hAnsi="Calibri" w:cs="Calibri"/>
            <w:color w:val="0000FF"/>
          </w:rPr>
          <w:t>3 части 6</w:t>
        </w:r>
      </w:hyperlink>
      <w:r>
        <w:rPr>
          <w:rFonts w:ascii="Calibri" w:hAnsi="Calibri" w:cs="Calibri"/>
        </w:rPr>
        <w:t xml:space="preserve"> настоящей статьи, оформляются согласительной комиссией в форме документов на бумажном носителе, которые хранятся органом, сформировавшим согласительную комиссию.</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17.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согласованным, если возражения относительно местоположения границ или частей границ земельного участка не представлены заинтересованными лицами, указанными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а также в случае, если местоположение таких границ или частей границ установлено на основании вступившего в законную силу судебного акта, в том числе в связи с рассмотрением земельного спора о местоположении границ земельного участка;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спорным, если возражения относительно местоположения границ или частей границ земельного участка представлены заинтересованными лицами, указанными в </w:t>
      </w:r>
      <w:hyperlink w:anchor="Par563" w:history="1">
        <w:r>
          <w:rPr>
            <w:rFonts w:ascii="Calibri" w:hAnsi="Calibri" w:cs="Calibri"/>
            <w:color w:val="0000FF"/>
          </w:rPr>
          <w:t>части 3 статьи 39</w:t>
        </w:r>
      </w:hyperlink>
      <w:r>
        <w:rPr>
          <w:rFonts w:ascii="Calibri" w:hAnsi="Calibri" w:cs="Calibri"/>
        </w:rPr>
        <w:t xml:space="preserve"> настоящего Федерального закона, за исключением случаев, если земельный спор о местоположении границ земельного участка был разрешен в судебном порядке.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18. По результатам работы согласительной комиссии составляется протокол заседания согласительной комиссии, </w:t>
      </w:r>
      <w:hyperlink r:id="rId430" w:history="1">
        <w:r>
          <w:rPr>
            <w:rFonts w:ascii="Calibri" w:hAnsi="Calibri" w:cs="Calibri"/>
            <w:color w:val="0000FF"/>
          </w:rPr>
          <w:t>форма</w:t>
        </w:r>
      </w:hyperlink>
      <w:r>
        <w:rPr>
          <w:rFonts w:ascii="Calibri" w:hAnsi="Calibri" w:cs="Calibri"/>
        </w:rPr>
        <w:t xml:space="preserve"> и содержание которого утверждаются органом нормативно-правового регулирования в сфере кадастровых отношений, а также составляется заключение согласительной комиссии о результатах рассмотрения возражений относительно местоположения границ земельных участков.</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19. В течение двадцати рабочих дней со дня истечения срока представления предусмотренных </w:t>
      </w:r>
      <w:hyperlink w:anchor="Par842" w:history="1">
        <w:r>
          <w:rPr>
            <w:rFonts w:ascii="Calibri" w:hAnsi="Calibri" w:cs="Calibri"/>
            <w:color w:val="0000FF"/>
          </w:rPr>
          <w:t>частью 14</w:t>
        </w:r>
      </w:hyperlink>
      <w:r>
        <w:rPr>
          <w:rFonts w:ascii="Calibri" w:hAnsi="Calibri" w:cs="Calibri"/>
        </w:rPr>
        <w:t xml:space="preserve"> настоящей статьи возражений согласительная комиссия направляет в орган, уполномоченный на утверждение карты-плана территории, для утверждения оформленный </w:t>
      </w:r>
      <w:r>
        <w:rPr>
          <w:rFonts w:ascii="Calibri" w:hAnsi="Calibri" w:cs="Calibri"/>
        </w:rPr>
        <w:lastRenderedPageBreak/>
        <w:t>исполнителем комплексных кадастровых работ проект карты-плана территории в окончательной редакции и необходимые для его утверждения материалы заседания согласительной комиссии.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1" w:history="1">
        <w:r>
          <w:rPr>
            <w:rFonts w:ascii="Calibri" w:hAnsi="Calibri" w:cs="Calibri"/>
            <w:color w:val="0000FF"/>
          </w:rPr>
          <w:t>закона</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20. Земельные споры о местоположении границ земельных участков, не урегулированные в результате предусмотренного настоящей статьей согласования местоположения границ земельных участков, в отношении которых выполнены комплексные кадастровые работы, после оформления акта согласования местоположения границ при выполнении комплексных кадастровых работ разрешаются в судебном порядке.</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21. Наличие или отсутствие утвержденного в соответствии с настоящей статьей заключения согласительной комиссии не препятствует обращению в суд для разрешения земельных споров о местоположении границ земельных участков, расположенных на территории, на которой выполняются комплексные кадастровые работы.</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bookmarkStart w:id="87" w:name="Par855"/>
      <w:bookmarkEnd w:id="87"/>
      <w:r>
        <w:rPr>
          <w:rFonts w:ascii="Calibri" w:hAnsi="Calibri" w:cs="Calibri"/>
          <w:b/>
          <w:bCs/>
        </w:rPr>
        <w:t>Статья 42.11. Особенности выполнения комплексных кадастровых работ, финансируемых за счет внебюджетных средств</w:t>
      </w: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32" w:history="1">
        <w:r>
          <w:rPr>
            <w:rFonts w:ascii="Calibri" w:hAnsi="Calibri" w:cs="Calibri"/>
            <w:color w:val="0000FF"/>
          </w:rPr>
          <w:t>законом</w:t>
        </w:r>
      </w:hyperlink>
      <w:r>
        <w:rPr>
          <w:rFonts w:ascii="Calibri" w:hAnsi="Calibri" w:cs="Calibri"/>
        </w:rPr>
        <w:t xml:space="preserve"> от 22.12.2020 N 445-ФЗ)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bookmarkStart w:id="88" w:name="Par858"/>
      <w:bookmarkEnd w:id="88"/>
      <w:r>
        <w:rPr>
          <w:rFonts w:ascii="Calibri" w:hAnsi="Calibri" w:cs="Calibri"/>
        </w:rPr>
        <w:t>1. Комплексные кадастровые работы, финансируемые за счет внебюджетных средств, могут быть выполнены независимо от кадастрового деления: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89" w:name="Par859"/>
      <w:bookmarkEnd w:id="89"/>
      <w:r>
        <w:rPr>
          <w:rFonts w:ascii="Calibri" w:hAnsi="Calibri" w:cs="Calibri"/>
        </w:rPr>
        <w:t>1) в границах территории ведения гражданами садоводства или огородничества для собственных нужд;</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90" w:name="Par860"/>
      <w:bookmarkEnd w:id="90"/>
      <w:r>
        <w:rPr>
          <w:rFonts w:ascii="Calibri" w:hAnsi="Calibri" w:cs="Calibri"/>
        </w:rPr>
        <w:t>2) в границах территории, используемой членами гаражного кооператива, объединяющего правообладателей гаражей и (или) земельных участков, занятых такими гаражами, расположенных в границах этой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границах расположенного на территории одного муниципального образования единого, неразрывного элемента планировочной структуры или совокупности смежных элементов планировочной структуры, на территории которого (которых) расположены принадлежащие участникам иного, не указанного в </w:t>
      </w:r>
      <w:hyperlink w:anchor="Par859" w:history="1">
        <w:r>
          <w:rPr>
            <w:rFonts w:ascii="Calibri" w:hAnsi="Calibri" w:cs="Calibri"/>
            <w:color w:val="0000FF"/>
          </w:rPr>
          <w:t>пунктах 1</w:t>
        </w:r>
      </w:hyperlink>
      <w:r>
        <w:rPr>
          <w:rFonts w:ascii="Calibri" w:hAnsi="Calibri" w:cs="Calibri"/>
        </w:rPr>
        <w:t xml:space="preserve"> и </w:t>
      </w:r>
      <w:hyperlink w:anchor="Par860" w:history="1">
        <w:r>
          <w:rPr>
            <w:rFonts w:ascii="Calibri" w:hAnsi="Calibri" w:cs="Calibri"/>
            <w:color w:val="0000FF"/>
          </w:rPr>
          <w:t>2</w:t>
        </w:r>
      </w:hyperlink>
      <w:r>
        <w:rPr>
          <w:rFonts w:ascii="Calibri" w:hAnsi="Calibri" w:cs="Calibri"/>
        </w:rPr>
        <w:t xml:space="preserve"> настоящей части гражданско-правового сообщества, в том числе членам товарищества собственников недвижимости, здания, сооружения, объекты незавершенного строительства и (или) земельные участки, включая земельные участки, на которых размещены такие здания, сооружения, объекты незавершенного строительства.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Комплексные кадастровые работы в границах определенных в соответствии с </w:t>
      </w:r>
      <w:hyperlink w:anchor="Par858" w:history="1">
        <w:r>
          <w:rPr>
            <w:rFonts w:ascii="Calibri" w:hAnsi="Calibri" w:cs="Calibri"/>
            <w:color w:val="0000FF"/>
          </w:rPr>
          <w:t>частью 1</w:t>
        </w:r>
      </w:hyperlink>
      <w:r>
        <w:rPr>
          <w:rFonts w:ascii="Calibri" w:hAnsi="Calibri" w:cs="Calibri"/>
        </w:rPr>
        <w:t xml:space="preserve"> настоящей статьи территорий выполняются в отношении всех объектов недвижимости, соответствующих указанным в </w:t>
      </w:r>
      <w:hyperlink w:anchor="Par629" w:history="1">
        <w:r>
          <w:rPr>
            <w:rFonts w:ascii="Calibri" w:hAnsi="Calibri" w:cs="Calibri"/>
            <w:color w:val="0000FF"/>
          </w:rPr>
          <w:t>части 1 статьи 42.1</w:t>
        </w:r>
      </w:hyperlink>
      <w:r>
        <w:rPr>
          <w:rFonts w:ascii="Calibri" w:hAnsi="Calibri" w:cs="Calibri"/>
        </w:rPr>
        <w:t xml:space="preserve"> настоящего Федерального закона требованиям. До заключения договора подряда на выполнение комплексных кадастровых работ за счет внебюджетных средств заказчики таких работ направляют в уполномоченный орган местного самоуправления муниципального района, муниципального округа или городского округа, в границах которого расположена территория комплексных кадастровых работ, и в уполномоченный исполнительный орган государственной власти субъекта Российской Федерации запрос о предоставлении информации о планировании указанными органами выполнения таких работ за счет бюджетных средств. Указанные органы в срок не более чем десять рабочих дней со дня получения данного запроса направляют информацию о планировании выполнения комплексных кадастровых работ за счет бюджетных средств на территории, указанной в данном запросе, с указанием периода (срока) выполнения таких работ либо об отсутствии запланированного выполнения комплексных кадастровых работ за счет бюджетных средств применительно к соответствующей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При выполнении комплексных кадастровых работ, финансируемых за счет внебюджетных средств, получение сведений Единого государственного реестра недвижимости, государственного </w:t>
      </w:r>
      <w:r>
        <w:rPr>
          <w:rFonts w:ascii="Calibri" w:hAnsi="Calibri" w:cs="Calibri"/>
        </w:rPr>
        <w:lastRenderedPageBreak/>
        <w:t>адресного реестра и иных необходимых для выполнения таких работ сведений, материалов или документов осуществляется исполнителем комплексных кадастровых работ самостоятельно, если иное не установлено договором подряда на выполнение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Заказчики комплексных кадастровых работ, финансируемых за счет внебюджетных средств, в течение десяти рабочих дней со дня заключения договора подряда на выполнение комплексных кадастровых работ обеспечивают информирование граждан и юридических лиц о начале выполнения таких работ путем: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размещения извещения о начале выполнения комплексных кадастровых работ на своем официальном сайте в информационно-телекоммуникационной сети "Интернет" (при наличии официального сайта);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направления извещения о начале выполнения комплексных кадастровых работ в орган, уполномоченный на утверждение карты-плана территории;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размещения или обеспечения размещения извещения о начале выполнения комплексных кадастровых работ на информационных щитах в границах территории выполнения комплексных кадастровых работ.</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Орган, уполномоченный на утверждение карты-плана территории, в течение пяти рабочих дней со дня получения извещения о начале выполнения комплексных кадастровых работ, финансируемых за счет внебюджетных средств, обеспечивает информирование граждан и юридических лиц о начале выполнения таких работ путем:</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опубликования извещения о начале выполнения комплексных кадастровых работ в печатном средстве массовой информации и сетевом издании, в которых осуществляется обнародование (официальное опубликование) его правовых актов, а также путем размещения извещения на своем официальном сайте в информационно-телекоммуникационной сети "Интернет" (при наличии официального сайта);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размещения или обеспечения размещения извещения о начале выполнения комплексных кадастровых работ на своих информационных щитах;</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3) направления извещения о начале выполнения комплексных кадастровых работ в орган местного самоуправления поселения, на территории которого выполняются комплексные кадастровые работы, для размещения на официальном сайте поселения в информационно-телекоммуникационной сети "Интернет" (при наличии официального сайта) и на информационных щитах органа местного самоуправления такого поселения;</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4) направления извещения о начале выполнения комплексных кадастровых работ в исполнительный орган государственной власти субъекта Российской Федерации, на территории которого выполняются комплексные кадастровые работы, для размещения на его официальном сайте в информационно-телекоммуникационной сети "Интернет" и для опубликования в печатном средстве массовой информации и сетевом издании, в которых осуществляется обнародование (официальное опубликование) правовых актов органов государственной власти субъекта Российской Федерации, иной официальной информации;</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5) направления извещения о начале выполнения комплексных кадастровых работ в орган регистрации прав для размещения на его официальном сайте в информационно-телекоммуникационной сети "Интернет" и отображения сведений о территории выполнения комплексных кадастровых работ на кадастровых картах, в том числе публичных кадастровых картах.</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Заказчики комплексных кадастровых работ, финансируемых за счет внебюджетных средств, после рассмотрения проекта карты-плана территории направляют его в орган, </w:t>
      </w:r>
      <w:r>
        <w:rPr>
          <w:rFonts w:ascii="Calibri" w:hAnsi="Calibri" w:cs="Calibri"/>
        </w:rPr>
        <w:lastRenderedPageBreak/>
        <w:t>уполномоченный на утверждение карты-плана территории, для последующего направления в согласительную комиссию.</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7. Орган, уполномоченный на утверждение карты-плана территории, в течение пяти календарных дней со дня получения проекта карты-плана территории направляет его в согласительную комиссию.</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Согласование местоположения границ земельных участков при выполнении комплексных кадастровых работ, финансируемых за счет внебюджетных средств, осуществляется в порядке, установленном </w:t>
      </w:r>
      <w:hyperlink w:anchor="Par802" w:history="1">
        <w:r>
          <w:rPr>
            <w:rFonts w:ascii="Calibri" w:hAnsi="Calibri" w:cs="Calibri"/>
            <w:color w:val="0000FF"/>
          </w:rPr>
          <w:t>статьей 42.10</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5. ЗАКЛЮЧИТЕЛЬНЫЕ ПОЛОЖЕНИЯ</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Статьи 43 - 44. Утратили силу с 1 января 2017 года. - Федеральный </w:t>
      </w:r>
      <w:hyperlink r:id="rId433"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45. Ранее учтенные объекты недвижимости</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января 2017 года. - Федеральный </w:t>
      </w:r>
      <w:hyperlink r:id="rId434"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Документы государственного земельного кадастра являются федеральной собственностью, хранение данных документов и внесение содержащихся в них сведений в Единый государственный реестр недвижимости осуществляются в соответствии с Федеральным </w:t>
      </w:r>
      <w:hyperlink r:id="rId435" w:history="1">
        <w:r>
          <w:rPr>
            <w:rFonts w:ascii="Calibri" w:hAnsi="Calibri" w:cs="Calibri"/>
            <w:color w:val="0000FF"/>
          </w:rPr>
          <w:t>законом</w:t>
        </w:r>
      </w:hyperlink>
      <w:r>
        <w:rPr>
          <w:rFonts w:ascii="Calibri" w:hAnsi="Calibri" w:cs="Calibri"/>
        </w:rPr>
        <w:t xml:space="preserve"> от 13 июля 2015 года N 218-ФЗ "О государственной регистрации недвижимости".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436" w:history="1">
        <w:r>
          <w:rPr>
            <w:rFonts w:ascii="Calibri" w:hAnsi="Calibri" w:cs="Calibri"/>
            <w:color w:val="0000FF"/>
          </w:rPr>
          <w:t>закона</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91" w:name="Par887"/>
      <w:bookmarkEnd w:id="91"/>
      <w:r>
        <w:rPr>
          <w:rFonts w:ascii="Calibri" w:hAnsi="Calibri" w:cs="Calibri"/>
        </w:rPr>
        <w:t>2.1. Технические паспорта, оценочная и иная хранившаяся по состоянию на 1 января 2013 года в органах и организациях по государственному техническому учету и (или) технической инвентаризации учетно-техническая документация об объектах государственного технического учета и технической инвентаризации (регистрационные книги, реестры, копии правоустанавливающих документов и тому подобное) являются собственностью субъекта Российской Федерации. Хранение технических паспортов, оценочной и иной хранившейся по состоянию на 1 января 2013 года в органах и организациях по государственному техническому учету и (или) технической инвентаризации учетно-технической документации об объектах государственного технического учета и технической инвентаризации (регистрационных книг, реестров, копий правоустанавливающих документов и тому подобного) относится к полномочиям соответствующего субъекта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437"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 Постоянное хранение и использование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копий правоустанавливающих документов и тому подобного) осуществляются в установленном органом исполнительной власти субъекта Российской Федерации порядке.</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438"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2.3. Постоянное хранение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копий правоустанавливающих документов и тому подобного) может осуществляться органом исполнительной власти субъекта Российской Федерации, учреждением либо организацией, заключившими с органом исполнительной власти субъекта Российской Федерации договор хранения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копий правоустанавливающих документов и тому подобного), в порядке, установленном законодательством Российской Федерации.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2.3 введена Федеральным </w:t>
      </w:r>
      <w:hyperlink r:id="rId439"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2.4. Организации, осуществляющие хранение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копий правоустанавливающих документов и тому подобного), совместно с органом исполнительной власти соответствующего субъекта Российской Федерации до 1 октября 2016 года проводят инвентаризацию технических паспортов, оценочной и иной документации (регистрационных книг, реестров, копий правоустанавливающих документов и тому подобного) и передают их в организации, осуществляющие постоянное хранение указанных в настоящей части технических паспортов, оценочной и иной документации (регистрационных книг, реестров, копий правоустанавливающих документов и тому подобного), с подписанными актами приема-передачи.</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2.4 введена Федеральным </w:t>
      </w:r>
      <w:hyperlink r:id="rId440"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2.5. Ответственность за сохранность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копий правоустанавливающих документов и тому подобного) несет руководитель органа, учреждения либо организации, осуществляющих их хранение в соответствии с установленным законодательством Российской Федерации порядком.</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2.5 введена Федеральным </w:t>
      </w:r>
      <w:hyperlink r:id="rId441"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2.6. Сведения, содержащиеся в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паспортах, оценочной и иной документации (регистрационных книгах, реестрах, копиях правоустанавливающих документов и тому подобном), являются общедоступными, за исключением сведений, доступ к которым ограничен федеральным законом. Копии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правоустанавливающих документов и тому подобного), содержащих общедоступные сведения, предоставляются по запросам любых лиц.</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2.6 введена Федеральным </w:t>
      </w:r>
      <w:hyperlink r:id="rId442" w:history="1">
        <w:r>
          <w:rPr>
            <w:rFonts w:ascii="Calibri" w:hAnsi="Calibri" w:cs="Calibri"/>
            <w:color w:val="0000FF"/>
          </w:rPr>
          <w:t>законом</w:t>
        </w:r>
      </w:hyperlink>
      <w:r>
        <w:rPr>
          <w:rFonts w:ascii="Calibri" w:hAnsi="Calibri" w:cs="Calibri"/>
        </w:rPr>
        <w:t xml:space="preserve"> от 30.12.2015 N 452-ФЗ)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2.7. Порядок предоставления копий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правоустанавливающих документов и тому подобного) и содержащихся в них сведений устанавливается органом исполнительной власти соответствующего субъекта Российской Федерации. За предоставление копий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правоустанавливающих документов и тому подобного) и содержащихся в них сведений взимается плата, за исключением случаев, установленных федеральными законами, законами субъекта Российской Федерации. Размеры такой платы, порядок ее взимания и возврата устанавливаются органом исполнительной власти соответствующего субъекта Российской Федерации. </w:t>
      </w:r>
      <w:hyperlink r:id="rId443" w:history="1">
        <w:r>
          <w:rPr>
            <w:rFonts w:ascii="Calibri" w:hAnsi="Calibri" w:cs="Calibri"/>
            <w:color w:val="0000FF"/>
          </w:rPr>
          <w:t>Максимальные размеры платы</w:t>
        </w:r>
      </w:hyperlink>
      <w:r>
        <w:rPr>
          <w:rFonts w:ascii="Calibri" w:hAnsi="Calibri" w:cs="Calibri"/>
        </w:rPr>
        <w:t xml:space="preserve"> за предоставление копий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правоустанавливающих документов и тому подобного) и содержащихся в них сведений устанавливаются Правительством Российской Федерации. Внесенная плата подлежит возврату только в случае ее внесения в большем размере, чем предусмотрено настоящей частью, при этом возврату подлежат денежные средства, размер которых превышает размер установленной платы.</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2.7 введена Федеральным </w:t>
      </w:r>
      <w:hyperlink r:id="rId444" w:history="1">
        <w:r>
          <w:rPr>
            <w:rFonts w:ascii="Calibri" w:hAnsi="Calibri" w:cs="Calibri"/>
            <w:color w:val="0000FF"/>
          </w:rPr>
          <w:t>законом</w:t>
        </w:r>
      </w:hyperlink>
      <w:r>
        <w:rPr>
          <w:rFonts w:ascii="Calibri" w:hAnsi="Calibri" w:cs="Calibri"/>
        </w:rPr>
        <w:t xml:space="preserve"> от 30.12.2015 N 452-ФЗ; в ред. Федерального </w:t>
      </w:r>
      <w:hyperlink r:id="rId445" w:history="1">
        <w:r>
          <w:rPr>
            <w:rFonts w:ascii="Calibri" w:hAnsi="Calibri" w:cs="Calibri"/>
            <w:color w:val="0000FF"/>
          </w:rPr>
          <w:t>закона</w:t>
        </w:r>
      </w:hyperlink>
      <w:r>
        <w:rPr>
          <w:rFonts w:ascii="Calibri" w:hAnsi="Calibri" w:cs="Calibri"/>
        </w:rPr>
        <w:t xml:space="preserve"> от 06.03.2019 N 22-ФЗ)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2.8. Копии указанных в </w:t>
      </w:r>
      <w:hyperlink w:anchor="Par887" w:history="1">
        <w:r>
          <w:rPr>
            <w:rFonts w:ascii="Calibri" w:hAnsi="Calibri" w:cs="Calibri"/>
            <w:color w:val="0000FF"/>
          </w:rPr>
          <w:t>части 2.1</w:t>
        </w:r>
      </w:hyperlink>
      <w:r>
        <w:rPr>
          <w:rFonts w:ascii="Calibri" w:hAnsi="Calibri" w:cs="Calibri"/>
        </w:rPr>
        <w:t xml:space="preserve"> настоящей статьи технических паспортов, оценочной и иной документации (регистрационных книг, реестров, правоустанавливающих документов и тому подобного) и содержащиеся в них сведения предоставляются бесплатно:</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1) по запросу органа регистрации прав в течение трех рабочих дней со дня поступления такого запроса;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по запросу другого органа государственной власти или органа местного самоуправления в течение пяти рабочих дней со дня поступления такого запроса.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2.8 в ред. Федерального </w:t>
      </w:r>
      <w:hyperlink r:id="rId446" w:history="1">
        <w:r>
          <w:rPr>
            <w:rFonts w:ascii="Calibri" w:hAnsi="Calibri" w:cs="Calibri"/>
            <w:color w:val="0000FF"/>
          </w:rPr>
          <w:t>закона</w:t>
        </w:r>
      </w:hyperlink>
      <w:r>
        <w:rPr>
          <w:rFonts w:ascii="Calibri" w:hAnsi="Calibri" w:cs="Calibri"/>
        </w:rPr>
        <w:t xml:space="preserve"> от 06.03.2019 N 22-ФЗ)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Утратил силу. - Федеральный </w:t>
      </w:r>
      <w:hyperlink r:id="rId447" w:history="1">
        <w:r>
          <w:rPr>
            <w:rFonts w:ascii="Calibri" w:hAnsi="Calibri" w:cs="Calibri"/>
            <w:color w:val="0000FF"/>
          </w:rPr>
          <w:t>закон</w:t>
        </w:r>
      </w:hyperlink>
      <w:r>
        <w:rPr>
          <w:rFonts w:ascii="Calibri" w:hAnsi="Calibri" w:cs="Calibri"/>
        </w:rPr>
        <w:t xml:space="preserve"> от 22.12.2020 N 445-ФЗ.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4 - 5. Утратили силу с 1 января 2017 года. - Федеральный </w:t>
      </w:r>
      <w:hyperlink r:id="rId448"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Утратил силу с 1 января 2015 года. - Федеральный </w:t>
      </w:r>
      <w:hyperlink r:id="rId449" w:history="1">
        <w:r>
          <w:rPr>
            <w:rFonts w:ascii="Calibri" w:hAnsi="Calibri" w:cs="Calibri"/>
            <w:color w:val="0000FF"/>
          </w:rPr>
          <w:t>закон</w:t>
        </w:r>
      </w:hyperlink>
      <w:r>
        <w:rPr>
          <w:rFonts w:ascii="Calibri" w:hAnsi="Calibri" w:cs="Calibri"/>
        </w:rPr>
        <w:t xml:space="preserve"> от 22.12.2014 N 447-ФЗ.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Утратил силу с 1 января 2017 года. - Федеральный </w:t>
      </w:r>
      <w:hyperlink r:id="rId450"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8 - 14. Утратили силу с 1 октября 2013 года. - Федеральный </w:t>
      </w:r>
      <w:hyperlink r:id="rId451" w:history="1">
        <w:r>
          <w:rPr>
            <w:rFonts w:ascii="Calibri" w:hAnsi="Calibri" w:cs="Calibri"/>
            <w:color w:val="0000FF"/>
          </w:rPr>
          <w:t>закон</w:t>
        </w:r>
      </w:hyperlink>
      <w:r>
        <w:rPr>
          <w:rFonts w:ascii="Calibri" w:hAnsi="Calibri" w:cs="Calibri"/>
        </w:rPr>
        <w:t xml:space="preserve"> от 23.07.2013 N 250-ФЗ.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15 - 18. Утратили силу с 1 января 2017 года. - Федеральный </w:t>
      </w:r>
      <w:hyperlink r:id="rId452"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45.1. Утратила силу с 1 января 2017 года. - Федеральный </w:t>
      </w:r>
      <w:hyperlink r:id="rId453" w:history="1">
        <w:r>
          <w:rPr>
            <w:rFonts w:ascii="Calibri" w:hAnsi="Calibri" w:cs="Calibri"/>
            <w:b/>
            <w:bCs/>
            <w:color w:val="0000FF"/>
          </w:rPr>
          <w:t>закон</w:t>
        </w:r>
      </w:hyperlink>
      <w:r>
        <w:rPr>
          <w:rFonts w:ascii="Calibri" w:hAnsi="Calibri" w:cs="Calibri"/>
          <w:b/>
          <w:bCs/>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46. Обеспечение реализации положений настоящего Федерального закона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октября 2013 года. - Федеральный </w:t>
      </w:r>
      <w:hyperlink r:id="rId454" w:history="1">
        <w:r>
          <w:rPr>
            <w:rFonts w:ascii="Calibri" w:hAnsi="Calibri" w:cs="Calibri"/>
            <w:color w:val="0000FF"/>
          </w:rPr>
          <w:t>закон</w:t>
        </w:r>
      </w:hyperlink>
      <w:r>
        <w:rPr>
          <w:rFonts w:ascii="Calibri" w:hAnsi="Calibri" w:cs="Calibri"/>
        </w:rPr>
        <w:t xml:space="preserve"> от 23.07.2013 N 250-ФЗ.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Утратил силу с 1 июля 2011 года. - Федеральный </w:t>
      </w:r>
      <w:hyperlink r:id="rId455" w:history="1">
        <w:r>
          <w:rPr>
            <w:rFonts w:ascii="Calibri" w:hAnsi="Calibri" w:cs="Calibri"/>
            <w:color w:val="0000FF"/>
          </w:rPr>
          <w:t>закон</w:t>
        </w:r>
      </w:hyperlink>
      <w:r>
        <w:rPr>
          <w:rFonts w:ascii="Calibri" w:hAnsi="Calibri" w:cs="Calibri"/>
        </w:rPr>
        <w:t xml:space="preserve"> от 01.07.2011 N 169-ФЗ.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Сведения об установленных до дня вступления в силу настоящего Федерального закона границах между субъектами Российской Федерации, границах муниципальных образований, границах населенных пунктов, территориальных зонах и зонах с особыми условиями использования территорий, содержащиеся в документах, хранящихся в государственном фонде данных, полученных в результате землеустройства, включаются в государственный кадастр недвижимости в сроки и в </w:t>
      </w:r>
      <w:hyperlink r:id="rId456" w:history="1">
        <w:r>
          <w:rPr>
            <w:rFonts w:ascii="Calibri" w:hAnsi="Calibri" w:cs="Calibri"/>
            <w:color w:val="0000FF"/>
          </w:rPr>
          <w:t>порядке</w:t>
        </w:r>
      </w:hyperlink>
      <w:r>
        <w:rPr>
          <w:rFonts w:ascii="Calibri" w:hAnsi="Calibri" w:cs="Calibri"/>
        </w:rPr>
        <w:t>, которые установлены органом нормативно-правового регулирования в сфере кадастровых отношений.</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457" w:history="1">
        <w:r>
          <w:rPr>
            <w:rFonts w:ascii="Calibri" w:hAnsi="Calibri" w:cs="Calibri"/>
            <w:color w:val="0000FF"/>
          </w:rPr>
          <w:t>законом</w:t>
        </w:r>
      </w:hyperlink>
      <w:r>
        <w:rPr>
          <w:rFonts w:ascii="Calibri" w:hAnsi="Calibri" w:cs="Calibri"/>
        </w:rPr>
        <w:t xml:space="preserve"> от 23.07.2013 N 250-ФЗ)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47. Иные заключительные положения</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Утратил силу с 1 января 2017 года. - Федеральный </w:t>
      </w:r>
      <w:hyperlink r:id="rId458"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2. Кадастровые планы, технические паспорта, иные документы, которые содержат описание объектов недвижимости и выданы в установленном законодательством Российской Федерации порядке до дня вступления в силу настоящего Федерального закона в целях, связанных с осуществлением соответствующей государственной регистрации прав на недвижимое имущество и сделок с ним, признаются действительными и имеют равную юридическую силу с кадастровыми паспортами объектов недвижимости.</w:t>
      </w:r>
    </w:p>
    <w:p w:rsidR="00703704" w:rsidRDefault="00703704" w:rsidP="00703704">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703704">
        <w:trPr>
          <w:jc w:val="center"/>
        </w:trPr>
        <w:tc>
          <w:tcPr>
            <w:tcW w:w="5000" w:type="pct"/>
            <w:tcBorders>
              <w:left w:val="single" w:sz="24" w:space="0" w:color="CED3F1"/>
              <w:right w:val="single" w:sz="24" w:space="0" w:color="F4F3F8"/>
            </w:tcBorders>
            <w:shd w:val="clear" w:color="auto" w:fill="F4F3F8"/>
          </w:tcPr>
          <w:p w:rsidR="00703704" w:rsidRDefault="00703704">
            <w:pPr>
              <w:autoSpaceDE w:val="0"/>
              <w:autoSpaceDN w:val="0"/>
              <w:adjustRightInd w:val="0"/>
              <w:spacing w:after="0" w:line="240" w:lineRule="auto"/>
              <w:jc w:val="both"/>
              <w:rPr>
                <w:rFonts w:ascii="Calibri" w:hAnsi="Calibri" w:cs="Calibri"/>
                <w:color w:val="392C69"/>
              </w:rPr>
            </w:pPr>
            <w:proofErr w:type="spellStart"/>
            <w:r>
              <w:rPr>
                <w:rFonts w:ascii="Calibri" w:hAnsi="Calibri" w:cs="Calibri"/>
                <w:color w:val="392C69"/>
              </w:rPr>
              <w:t>КонсультантПлюс</w:t>
            </w:r>
            <w:proofErr w:type="spellEnd"/>
            <w:r>
              <w:rPr>
                <w:rFonts w:ascii="Calibri" w:hAnsi="Calibri" w:cs="Calibri"/>
                <w:color w:val="392C69"/>
              </w:rPr>
              <w:t>: примечание.</w:t>
            </w:r>
          </w:p>
          <w:p w:rsidR="00703704" w:rsidRDefault="00703704">
            <w:pPr>
              <w:autoSpaceDE w:val="0"/>
              <w:autoSpaceDN w:val="0"/>
              <w:adjustRightInd w:val="0"/>
              <w:spacing w:after="0" w:line="240" w:lineRule="auto"/>
              <w:jc w:val="both"/>
              <w:rPr>
                <w:rFonts w:ascii="Calibri" w:hAnsi="Calibri" w:cs="Calibri"/>
                <w:color w:val="392C69"/>
              </w:rPr>
            </w:pPr>
            <w:r>
              <w:rPr>
                <w:rFonts w:ascii="Calibri" w:hAnsi="Calibri" w:cs="Calibri"/>
                <w:color w:val="392C69"/>
              </w:rPr>
              <w:t>С 01.09.2021 в ч. 3 ст. 47 вносятся изменения (</w:t>
            </w:r>
            <w:hyperlink r:id="rId459" w:history="1">
              <w:r>
                <w:rPr>
                  <w:rFonts w:ascii="Calibri" w:hAnsi="Calibri" w:cs="Calibri"/>
                  <w:color w:val="0000FF"/>
                </w:rPr>
                <w:t>ФЗ</w:t>
              </w:r>
            </w:hyperlink>
            <w:r>
              <w:rPr>
                <w:rFonts w:ascii="Calibri" w:hAnsi="Calibri" w:cs="Calibri"/>
                <w:color w:val="392C69"/>
              </w:rPr>
              <w:t xml:space="preserve"> от 05.04.2021 N 79-ФЗ). См. будущую </w:t>
            </w:r>
            <w:hyperlink r:id="rId460" w:history="1">
              <w:r>
                <w:rPr>
                  <w:rFonts w:ascii="Calibri" w:hAnsi="Calibri" w:cs="Calibri"/>
                  <w:color w:val="0000FF"/>
                </w:rPr>
                <w:t>редакцию</w:t>
              </w:r>
            </w:hyperlink>
            <w:r>
              <w:rPr>
                <w:rFonts w:ascii="Calibri" w:hAnsi="Calibri" w:cs="Calibri"/>
                <w:color w:val="392C69"/>
              </w:rPr>
              <w:t>.</w:t>
            </w:r>
          </w:p>
        </w:tc>
      </w:tr>
    </w:tbl>
    <w:p w:rsidR="00703704" w:rsidRDefault="00703704" w:rsidP="00703704">
      <w:pPr>
        <w:autoSpaceDE w:val="0"/>
        <w:autoSpaceDN w:val="0"/>
        <w:adjustRightInd w:val="0"/>
        <w:spacing w:before="280" w:after="0" w:line="240" w:lineRule="auto"/>
        <w:ind w:firstLine="540"/>
        <w:jc w:val="both"/>
        <w:rPr>
          <w:rFonts w:ascii="Calibri" w:hAnsi="Calibri" w:cs="Calibri"/>
        </w:rPr>
      </w:pPr>
      <w:bookmarkStart w:id="92" w:name="Par927"/>
      <w:bookmarkEnd w:id="92"/>
      <w:r>
        <w:rPr>
          <w:rFonts w:ascii="Calibri" w:hAnsi="Calibri" w:cs="Calibri"/>
        </w:rPr>
        <w:t xml:space="preserve">3. Установленные в соответствии со </w:t>
      </w:r>
      <w:hyperlink r:id="rId461" w:history="1">
        <w:r>
          <w:rPr>
            <w:rFonts w:ascii="Calibri" w:hAnsi="Calibri" w:cs="Calibri"/>
            <w:color w:val="0000FF"/>
          </w:rPr>
          <w:t>статьей 11</w:t>
        </w:r>
      </w:hyperlink>
      <w:r>
        <w:rPr>
          <w:rFonts w:ascii="Calibri" w:hAnsi="Calibri" w:cs="Calibri"/>
        </w:rPr>
        <w:t xml:space="preserve"> Федерального закона от 30 июня 2006 года N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до дня вступления в силу настоящего Федерального закона предельные максимальные цены (тарифы, расценки, ставки и тому подобное) работ по проведению территориального землеустройства в отношении земельных участков, предназначенных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признаются установленными в соответствии с </w:t>
      </w:r>
      <w:hyperlink w:anchor="Par540" w:history="1">
        <w:r>
          <w:rPr>
            <w:rFonts w:ascii="Calibri" w:hAnsi="Calibri" w:cs="Calibri"/>
            <w:color w:val="0000FF"/>
          </w:rPr>
          <w:t xml:space="preserve">частью </w:t>
        </w:r>
        <w:r>
          <w:rPr>
            <w:rFonts w:ascii="Calibri" w:hAnsi="Calibri" w:cs="Calibri"/>
            <w:color w:val="0000FF"/>
          </w:rPr>
          <w:lastRenderedPageBreak/>
          <w:t>7 статьи 36</w:t>
        </w:r>
      </w:hyperlink>
      <w:r>
        <w:rPr>
          <w:rFonts w:ascii="Calibri" w:hAnsi="Calibri" w:cs="Calibri"/>
        </w:rPr>
        <w:t xml:space="preserve"> настоящего Федерального закона предельными максимальными ценами (тарифами, расценками, ставками и тому подобное) кадастровых работ в отношении указанных земельных участков.</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462" w:history="1">
        <w:r>
          <w:rPr>
            <w:rFonts w:ascii="Calibri" w:hAnsi="Calibri" w:cs="Calibri"/>
            <w:color w:val="0000FF"/>
          </w:rPr>
          <w:t>закона</w:t>
        </w:r>
      </w:hyperlink>
      <w:r>
        <w:rPr>
          <w:rFonts w:ascii="Calibri" w:hAnsi="Calibri" w:cs="Calibri"/>
        </w:rPr>
        <w:t xml:space="preserve"> от 02.08.2019 N 267-ФЗ)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Утратил силу. - Федеральный </w:t>
      </w:r>
      <w:hyperlink r:id="rId463" w:history="1">
        <w:r>
          <w:rPr>
            <w:rFonts w:ascii="Calibri" w:hAnsi="Calibri" w:cs="Calibri"/>
            <w:color w:val="0000FF"/>
          </w:rPr>
          <w:t>закон</w:t>
        </w:r>
      </w:hyperlink>
      <w:r>
        <w:rPr>
          <w:rFonts w:ascii="Calibri" w:hAnsi="Calibri" w:cs="Calibri"/>
        </w:rPr>
        <w:t xml:space="preserve"> от 21.12.2009 N 334-ФЗ.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Утратил силу с 1 января 2017 года. - Федеральный </w:t>
      </w:r>
      <w:hyperlink r:id="rId464"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bookmarkStart w:id="93" w:name="Par931"/>
      <w:bookmarkEnd w:id="93"/>
      <w:r>
        <w:rPr>
          <w:rFonts w:ascii="Calibri" w:hAnsi="Calibri" w:cs="Calibri"/>
        </w:rPr>
        <w:t xml:space="preserve">6. Участки лесного фонда, государственный кадастровый учет которых не осуществлялся, но вещные права на которые и их ограничения, в том числе аренда, зарегистрированы в соответствии с Федеральным </w:t>
      </w:r>
      <w:hyperlink r:id="rId465" w:history="1">
        <w:r>
          <w:rPr>
            <w:rFonts w:ascii="Calibri" w:hAnsi="Calibri" w:cs="Calibri"/>
            <w:color w:val="0000FF"/>
          </w:rPr>
          <w:t>законом</w:t>
        </w:r>
      </w:hyperlink>
      <w:r>
        <w:rPr>
          <w:rFonts w:ascii="Calibri" w:hAnsi="Calibri" w:cs="Calibri"/>
        </w:rPr>
        <w:t xml:space="preserve"> "О государственной регистрации прав на недвижимое имущество и сделок с ним", признаются ранее учтенными объектами недвижимости. План участка лесного фонда, а также документ, содержащий описание участка лесного фонда и удостоверенный соответствующим органом, осуществляющим государственный учет участков лесного фонда, признается юридически действительным. Лесной участок соответствует участку лесного фонда.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6" w:history="1">
        <w:r>
          <w:rPr>
            <w:rFonts w:ascii="Calibri" w:hAnsi="Calibri" w:cs="Calibri"/>
            <w:color w:val="0000FF"/>
          </w:rPr>
          <w:t>закона</w:t>
        </w:r>
      </w:hyperlink>
      <w:r>
        <w:rPr>
          <w:rFonts w:ascii="Calibri" w:hAnsi="Calibri" w:cs="Calibri"/>
        </w:rPr>
        <w:t xml:space="preserve"> от 21.12.2009 N 334-ФЗ)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7 - 7.4. Утратили силу с 1 января 2017 года. - Федеральный </w:t>
      </w:r>
      <w:hyperlink r:id="rId467"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8. Впредь 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указанные законы и иные нормативные правовые акты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 При этом нормативные правовые акты в сфере осуществления государственного технического учета и технической инвентаризации объектов капитального строительства применяются до 1 января 2013 года.</w:t>
      </w:r>
    </w:p>
    <w:p w:rsidR="00703704" w:rsidRDefault="00703704" w:rsidP="00703704">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68" w:history="1">
        <w:r>
          <w:rPr>
            <w:rFonts w:ascii="Calibri" w:hAnsi="Calibri" w:cs="Calibri"/>
            <w:color w:val="0000FF"/>
          </w:rPr>
          <w:t>закона</w:t>
        </w:r>
      </w:hyperlink>
      <w:r>
        <w:rPr>
          <w:rFonts w:ascii="Calibri" w:hAnsi="Calibri" w:cs="Calibri"/>
        </w:rPr>
        <w:t xml:space="preserve"> от 21.12.2009 N 334-ФЗ)</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9 - 12. Утратили силу с 1 января 2017 года. - Федеральный </w:t>
      </w:r>
      <w:hyperlink r:id="rId469" w:history="1">
        <w:r>
          <w:rPr>
            <w:rFonts w:ascii="Calibri" w:hAnsi="Calibri" w:cs="Calibri"/>
            <w:color w:val="0000FF"/>
          </w:rPr>
          <w:t>закон</w:t>
        </w:r>
      </w:hyperlink>
      <w:r>
        <w:rPr>
          <w:rFonts w:ascii="Calibri" w:hAnsi="Calibri" w:cs="Calibri"/>
        </w:rPr>
        <w:t xml:space="preserve"> от 03.07.2016 N 361-ФЗ.</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48. Вступление в силу настоящего Федерального закона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с 1 марта 2008 года, за исключением </w:t>
      </w:r>
      <w:hyperlink w:anchor="Par69" w:history="1">
        <w:r>
          <w:rPr>
            <w:rFonts w:ascii="Calibri" w:hAnsi="Calibri" w:cs="Calibri"/>
            <w:color w:val="0000FF"/>
          </w:rPr>
          <w:t>части 4 статьи 4</w:t>
        </w:r>
      </w:hyperlink>
      <w:r>
        <w:rPr>
          <w:rFonts w:ascii="Calibri" w:hAnsi="Calibri" w:cs="Calibri"/>
        </w:rPr>
        <w:t xml:space="preserve"> и </w:t>
      </w:r>
      <w:hyperlink w:anchor="Par931" w:history="1">
        <w:r>
          <w:rPr>
            <w:rFonts w:ascii="Calibri" w:hAnsi="Calibri" w:cs="Calibri"/>
            <w:color w:val="0000FF"/>
          </w:rPr>
          <w:t>части 6 статьи 47</w:t>
        </w:r>
      </w:hyperlink>
      <w:r>
        <w:rPr>
          <w:rFonts w:ascii="Calibri" w:hAnsi="Calibri" w:cs="Calibri"/>
        </w:rPr>
        <w:t xml:space="preserve">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hyperlink w:anchor="Par931" w:history="1">
        <w:r>
          <w:rPr>
            <w:rFonts w:ascii="Calibri" w:hAnsi="Calibri" w:cs="Calibri"/>
            <w:color w:val="0000FF"/>
          </w:rPr>
          <w:t>Часть 6 статьи 47</w:t>
        </w:r>
      </w:hyperlink>
      <w:r>
        <w:rPr>
          <w:rFonts w:ascii="Calibri" w:hAnsi="Calibri" w:cs="Calibri"/>
        </w:rPr>
        <w:t xml:space="preserve"> настоящего Федерального закона вступает в силу со дня официального опубликования настоящего Федерального закона.</w:t>
      </w:r>
    </w:p>
    <w:p w:rsidR="00703704" w:rsidRDefault="00703704" w:rsidP="00703704">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w:t>
      </w:r>
      <w:hyperlink w:anchor="Par69" w:history="1">
        <w:r>
          <w:rPr>
            <w:rFonts w:ascii="Calibri" w:hAnsi="Calibri" w:cs="Calibri"/>
            <w:color w:val="0000FF"/>
          </w:rPr>
          <w:t>Часть 4 статьи 4</w:t>
        </w:r>
      </w:hyperlink>
      <w:r>
        <w:rPr>
          <w:rFonts w:ascii="Calibri" w:hAnsi="Calibri" w:cs="Calibri"/>
        </w:rPr>
        <w:t xml:space="preserve"> настоящего Федерального закона вступает в силу с 1 января 2012 года.</w:t>
      </w:r>
    </w:p>
    <w:p w:rsidR="00703704" w:rsidRDefault="00703704" w:rsidP="00703704">
      <w:pPr>
        <w:autoSpaceDE w:val="0"/>
        <w:autoSpaceDN w:val="0"/>
        <w:adjustRightInd w:val="0"/>
        <w:spacing w:after="0" w:line="240" w:lineRule="auto"/>
        <w:ind w:firstLine="540"/>
        <w:jc w:val="both"/>
        <w:rPr>
          <w:rFonts w:ascii="Calibri" w:hAnsi="Calibri" w:cs="Calibri"/>
        </w:rPr>
      </w:pP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03704" w:rsidRDefault="00703704" w:rsidP="00703704">
      <w:pPr>
        <w:autoSpaceDE w:val="0"/>
        <w:autoSpaceDN w:val="0"/>
        <w:adjustRightInd w:val="0"/>
        <w:spacing w:after="0" w:line="240" w:lineRule="auto"/>
        <w:jc w:val="right"/>
        <w:rPr>
          <w:rFonts w:ascii="Calibri" w:hAnsi="Calibri" w:cs="Calibri"/>
        </w:rPr>
      </w:pPr>
      <w:r>
        <w:rPr>
          <w:rFonts w:ascii="Calibri" w:hAnsi="Calibri" w:cs="Calibri"/>
        </w:rPr>
        <w:t>В.ПУТИН</w:t>
      </w:r>
    </w:p>
    <w:p w:rsidR="00703704" w:rsidRDefault="00703704" w:rsidP="00703704">
      <w:pPr>
        <w:autoSpaceDE w:val="0"/>
        <w:autoSpaceDN w:val="0"/>
        <w:adjustRightInd w:val="0"/>
        <w:spacing w:after="0" w:line="240" w:lineRule="auto"/>
        <w:rPr>
          <w:rFonts w:ascii="Calibri" w:hAnsi="Calibri" w:cs="Calibri"/>
        </w:rPr>
      </w:pPr>
      <w:r>
        <w:rPr>
          <w:rFonts w:ascii="Calibri" w:hAnsi="Calibri" w:cs="Calibri"/>
        </w:rPr>
        <w:t>Москва, Кремль</w:t>
      </w:r>
    </w:p>
    <w:p w:rsidR="00703704" w:rsidRDefault="00703704" w:rsidP="00703704">
      <w:pPr>
        <w:autoSpaceDE w:val="0"/>
        <w:autoSpaceDN w:val="0"/>
        <w:adjustRightInd w:val="0"/>
        <w:spacing w:before="220" w:after="0" w:line="240" w:lineRule="auto"/>
        <w:rPr>
          <w:rFonts w:ascii="Calibri" w:hAnsi="Calibri" w:cs="Calibri"/>
        </w:rPr>
      </w:pPr>
      <w:r>
        <w:rPr>
          <w:rFonts w:ascii="Calibri" w:hAnsi="Calibri" w:cs="Calibri"/>
        </w:rPr>
        <w:t>24 июля 2007 года</w:t>
      </w:r>
    </w:p>
    <w:p w:rsidR="00703704" w:rsidRDefault="00703704" w:rsidP="00703704">
      <w:pPr>
        <w:autoSpaceDE w:val="0"/>
        <w:autoSpaceDN w:val="0"/>
        <w:adjustRightInd w:val="0"/>
        <w:spacing w:before="220" w:after="0" w:line="240" w:lineRule="auto"/>
        <w:rPr>
          <w:rFonts w:ascii="Calibri" w:hAnsi="Calibri" w:cs="Calibri"/>
        </w:rPr>
      </w:pPr>
      <w:r>
        <w:rPr>
          <w:rFonts w:ascii="Calibri" w:hAnsi="Calibri" w:cs="Calibri"/>
        </w:rPr>
        <w:t>N 221-ФЗ</w:t>
      </w:r>
    </w:p>
    <w:p w:rsidR="00703704" w:rsidRDefault="00703704" w:rsidP="00703704">
      <w:pPr>
        <w:autoSpaceDE w:val="0"/>
        <w:autoSpaceDN w:val="0"/>
        <w:adjustRightInd w:val="0"/>
        <w:spacing w:after="0" w:line="240" w:lineRule="auto"/>
        <w:rPr>
          <w:rFonts w:ascii="Calibri" w:hAnsi="Calibri" w:cs="Calibri"/>
        </w:rPr>
      </w:pPr>
    </w:p>
    <w:p w:rsidR="002C7926" w:rsidRDefault="002C7926"/>
    <w:sectPr w:rsidR="002C7926" w:rsidSect="00423CD0">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F32"/>
    <w:rsid w:val="002C7926"/>
    <w:rsid w:val="006A3F32"/>
    <w:rsid w:val="00703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094EC"/>
  <w15:chartTrackingRefBased/>
  <w15:docId w15:val="{E5894BBC-FF0A-4BB7-800A-D4D2FCA9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53D41C753ED986B9D018B5F9AFAF44EF009AC637B84CEDC085242562AB03BC94941647877DF97139570DC1DD05F38F57CA8E71C7AE87263IFfAI" TargetMode="External"/><Relationship Id="rId299" Type="http://schemas.openxmlformats.org/officeDocument/2006/relationships/hyperlink" Target="consultantplus://offline/ref=153D41C753ED986B9D018B5F9AFAF44EF106AA617A8DCEDC085242562AB03BC94941647877DF93119470DC1DD05F38F57CA8E71C7AE87263IFfAI" TargetMode="External"/><Relationship Id="rId21" Type="http://schemas.openxmlformats.org/officeDocument/2006/relationships/hyperlink" Target="consultantplus://offline/ref=153D41C753ED986B9D018B5F9AFAF44EF109A8637B84CEDC085242562AB03BC94941647877DF90149470DC1DD05F38F57CA8E71C7AE87263IFfAI" TargetMode="External"/><Relationship Id="rId63" Type="http://schemas.openxmlformats.org/officeDocument/2006/relationships/hyperlink" Target="consultantplus://offline/ref=153D41C753ED986B9D018B5F9AFAF44EF109AD6E7385CEDC085242562AB03BC94941647877DD92109170DC1DD05F38F57CA8E71C7AE87263IFfAI" TargetMode="External"/><Relationship Id="rId159" Type="http://schemas.openxmlformats.org/officeDocument/2006/relationships/hyperlink" Target="consultantplus://offline/ref=153D41C753ED986B9D018B5F9AFAF44EF009AC637B84CEDC085242562AB03BC94941647877DF97129E70DC1DD05F38F57CA8E71C7AE87263IFfAI" TargetMode="External"/><Relationship Id="rId324" Type="http://schemas.openxmlformats.org/officeDocument/2006/relationships/hyperlink" Target="consultantplus://offline/ref=153D41C753ED986B9D018B5F9AFAF44EF109A2627785CEDC085242562AB03BC94941647877DF90129270DC1DD05F38F57CA8E71C7AE87263IFfAI" TargetMode="External"/><Relationship Id="rId366" Type="http://schemas.openxmlformats.org/officeDocument/2006/relationships/hyperlink" Target="consultantplus://offline/ref=153D41C753ED986B9D018B5F9AFAF44EF103AD6F7A88CEDC085242562AB03BC94941647877DF93169770DC1DD05F38F57CA8E71C7AE87263IFfAI" TargetMode="External"/><Relationship Id="rId170" Type="http://schemas.openxmlformats.org/officeDocument/2006/relationships/hyperlink" Target="consultantplus://offline/ref=153D41C753ED986B9D018B5F9AFAF44EF009AC637B84CEDC085242562AB03BC94941647877DF97119670DC1DD05F38F57CA8E71C7AE87263IFfAI" TargetMode="External"/><Relationship Id="rId226" Type="http://schemas.openxmlformats.org/officeDocument/2006/relationships/hyperlink" Target="consultantplus://offline/ref=153D41C753ED986B9D018B5F9AFAF44EF001AA61768FCEDC085242562AB03BC94941647877DF90109170DC1DD05F38F57CA8E71C7AE87263IFfAI" TargetMode="External"/><Relationship Id="rId433" Type="http://schemas.openxmlformats.org/officeDocument/2006/relationships/hyperlink" Target="consultantplus://offline/ref=153D41C753ED986B9D018B5F9AFAF44EF009AC637B84CEDC085242562AB03BC94941647877DF971B9570DC1DD05F38F57CA8E71C7AE87263IFfAI" TargetMode="External"/><Relationship Id="rId268" Type="http://schemas.openxmlformats.org/officeDocument/2006/relationships/hyperlink" Target="consultantplus://offline/ref=153D41C753ED986B9D018B5F9AFAF44EF101AF67778ECEDC085242562AB03BC94941647877DF93179270DC1DD05F38F57CA8E71C7AE87263IFfAI" TargetMode="External"/><Relationship Id="rId32" Type="http://schemas.openxmlformats.org/officeDocument/2006/relationships/hyperlink" Target="consultantplus://offline/ref=153D41C753ED986B9D018B5F9AFAF44EF306A96E748CCEDC085242562AB03BC94941647877DF93129070DC1DD05F38F57CA8E71C7AE87263IFfAI" TargetMode="External"/><Relationship Id="rId74" Type="http://schemas.openxmlformats.org/officeDocument/2006/relationships/hyperlink" Target="consultantplus://offline/ref=153D41C753ED986B9D018B5F9AFAF44EF009AC637B84CEDC085242562AB03BC94941647877DF901B9270DC1DD05F38F57CA8E71C7AE87263IFfAI" TargetMode="External"/><Relationship Id="rId128" Type="http://schemas.openxmlformats.org/officeDocument/2006/relationships/hyperlink" Target="consultantplus://offline/ref=153D41C753ED986B9D018B5F9AFAF44EF009AC637B84CEDC085242562AB03BC94941647877DF97139370DC1DD05F38F57CA8E71C7AE87263IFfAI" TargetMode="External"/><Relationship Id="rId335" Type="http://schemas.openxmlformats.org/officeDocument/2006/relationships/hyperlink" Target="consultantplus://offline/ref=153D41C753ED986B9D018B5F9AFAF44EF109A2667A88CEDC085242562AB03BC94941647877DF95129670DC1DD05F38F57CA8E71C7AE87263IFfAI" TargetMode="External"/><Relationship Id="rId377" Type="http://schemas.openxmlformats.org/officeDocument/2006/relationships/hyperlink" Target="consultantplus://offline/ref=153D41C753ED986B9D018B5F9AFAF44EF109A2627785CEDC085242562AB03BC94941647877DF90119070DC1DD05F38F57CA8E71C7AE87263IFfAI" TargetMode="External"/><Relationship Id="rId5" Type="http://schemas.openxmlformats.org/officeDocument/2006/relationships/hyperlink" Target="consultantplus://offline/ref=153D41C753ED986B9D018B5F9AFAF44EF009AD627288CEDC085242562AB03BC94941647877DF94119E70DC1DD05F38F57CA8E71C7AE87263IFfAI" TargetMode="External"/><Relationship Id="rId181" Type="http://schemas.openxmlformats.org/officeDocument/2006/relationships/hyperlink" Target="consultantplus://offline/ref=153D41C753ED986B9D018B5F9AFAF44EF109AD6E7385CEDC085242562AB03BC94941647877DD92159570DC1DD05F38F57CA8E71C7AE87263IFfAI" TargetMode="External"/><Relationship Id="rId237" Type="http://schemas.openxmlformats.org/officeDocument/2006/relationships/hyperlink" Target="consultantplus://offline/ref=153D41C753ED986B9D018B5F9AFAF44EF009AC637B84CEDC085242562AB03BC94941647877DF97119370DC1DD05F38F57CA8E71C7AE87263IFfAI" TargetMode="External"/><Relationship Id="rId402" Type="http://schemas.openxmlformats.org/officeDocument/2006/relationships/hyperlink" Target="consultantplus://offline/ref=153D41C753ED986B9D018B5F9AFAF44EF009AC637B84CEDC085242562AB03BC94941647877DF97149670DC1DD05F38F57CA8E71C7AE87263IFfAI" TargetMode="External"/><Relationship Id="rId279" Type="http://schemas.openxmlformats.org/officeDocument/2006/relationships/hyperlink" Target="consultantplus://offline/ref=153D41C753ED986B9D018B5F9AFAF44EF009AC637B84CEDC085242562AB03BC94941647877DF97109E70DC1DD05F38F57CA8E71C7AE87263IFfAI" TargetMode="External"/><Relationship Id="rId444" Type="http://schemas.openxmlformats.org/officeDocument/2006/relationships/hyperlink" Target="consultantplus://offline/ref=153D41C753ED986B9D018B5F9AFAF44EF001AA61768FCEDC085242562AB03BC94941647877DF90169770DC1DD05F38F57CA8E71C7AE87263IFfAI" TargetMode="External"/><Relationship Id="rId43" Type="http://schemas.openxmlformats.org/officeDocument/2006/relationships/hyperlink" Target="consultantplus://offline/ref=153D41C753ED986B9D018B5F9AFAF44EF001AA60738FCEDC085242562AB03BC94941647877DF93119470DC1DD05F38F57CA8E71C7AE87263IFfAI" TargetMode="External"/><Relationship Id="rId139" Type="http://schemas.openxmlformats.org/officeDocument/2006/relationships/hyperlink" Target="consultantplus://offline/ref=153D41C753ED986B9D018B5F9AFAF44EF009AC637B84CEDC085242562AB03BC94941647877DF97129470DC1DD05F38F57CA8E71C7AE87263IFfAI" TargetMode="External"/><Relationship Id="rId290" Type="http://schemas.openxmlformats.org/officeDocument/2006/relationships/hyperlink" Target="consultantplus://offline/ref=153D41C753ED986B9D018B5F9AFAF44EF009AC637B84CEDC085242562AB03BC94941647877DF97179770DC1DD05F38F57CA8E71C7AE87263IFfAI" TargetMode="External"/><Relationship Id="rId304" Type="http://schemas.openxmlformats.org/officeDocument/2006/relationships/hyperlink" Target="consultantplus://offline/ref=153D41C753ED986B9D018B5F9AFAF44EF109A264718BCEDC085242562AB03BC94941647A74D99618C22ACC19990837E97EB1F91964E8I7f3I" TargetMode="External"/><Relationship Id="rId346" Type="http://schemas.openxmlformats.org/officeDocument/2006/relationships/hyperlink" Target="consultantplus://offline/ref=153D41C753ED986B9D018B5F9AFAF44EF109A2627785CEDC085242562AB03BC94941647877DF9B1A9370DC1DD05F38F57CA8E71C7AE87263IFfAI" TargetMode="External"/><Relationship Id="rId388" Type="http://schemas.openxmlformats.org/officeDocument/2006/relationships/hyperlink" Target="consultantplus://offline/ref=153D41C753ED986B9D018B5F9AFAF44EF009AC637B84CEDC085242562AB03BC94941647877DF97159370DC1DD05F38F57CA8E71C7AE87263IFfAI" TargetMode="External"/><Relationship Id="rId85" Type="http://schemas.openxmlformats.org/officeDocument/2006/relationships/hyperlink" Target="consultantplus://offline/ref=153D41C753ED986B9D018B5F9AFAF44EF109A2627785CEDC085242562AB03BC95B413C7475DD8D1391658A4C96I0fBI" TargetMode="External"/><Relationship Id="rId150" Type="http://schemas.openxmlformats.org/officeDocument/2006/relationships/hyperlink" Target="consultantplus://offline/ref=153D41C753ED986B9D018B5F9AFAF44EF109A864778DCEDC085242562AB03BC94941647877DF95179670DC1DD05F38F57CA8E71C7AE87263IFfAI" TargetMode="External"/><Relationship Id="rId192" Type="http://schemas.openxmlformats.org/officeDocument/2006/relationships/hyperlink" Target="consultantplus://offline/ref=153D41C753ED986B9D018B5F9AFAF44EF109AD6E7385CEDC085242562AB03BC94941647877DD92149170DC1DD05F38F57CA8E71C7AE87263IFfAI" TargetMode="External"/><Relationship Id="rId206" Type="http://schemas.openxmlformats.org/officeDocument/2006/relationships/hyperlink" Target="consultantplus://offline/ref=153D41C753ED986B9D018B5F9AFAF44EF109AD6E7385CEDC085242562AB03BC94941647877DD921A9270DC1DD05F38F57CA8E71C7AE87263IFfAI" TargetMode="External"/><Relationship Id="rId413" Type="http://schemas.openxmlformats.org/officeDocument/2006/relationships/hyperlink" Target="consultantplus://offline/ref=153D41C753ED986B9D018B5F9AFAF44EF103AD6F7A88CEDC085242562AB03BC94941647877DF93149670DC1DD05F38F57CA8E71C7AE87263IFfAI" TargetMode="External"/><Relationship Id="rId248" Type="http://schemas.openxmlformats.org/officeDocument/2006/relationships/hyperlink" Target="consultantplus://offline/ref=153D41C753ED986B9D018B5F9AFAF44EF109AA637A8ECEDC085242562AB03BC94941647876DF9618C22ACC19990837E97EB1F91964E8I7f3I" TargetMode="External"/><Relationship Id="rId455" Type="http://schemas.openxmlformats.org/officeDocument/2006/relationships/hyperlink" Target="consultantplus://offline/ref=153D41C753ED986B9D018B5F9AFAF44EF101AB6F7084CEDC085242562AB03BC94941647877DF95109770DC1DD05F38F57CA8E71C7AE87263IFfAI" TargetMode="External"/><Relationship Id="rId12" Type="http://schemas.openxmlformats.org/officeDocument/2006/relationships/hyperlink" Target="consultantplus://offline/ref=153D41C753ED986B9D018B5F9AFAF44EF309AB657B8ECEDC085242562AB03BC94941647877DF93119470DC1DD05F38F57CA8E71C7AE87263IFfAI" TargetMode="External"/><Relationship Id="rId108" Type="http://schemas.openxmlformats.org/officeDocument/2006/relationships/hyperlink" Target="consultantplus://offline/ref=153D41C753ED986B9D018B5F9AFAF44EF009AC637B84CEDC085242562AB03BC94941647877DF901A9F70DC1DD05F38F57CA8E71C7AE87263IFfAI" TargetMode="External"/><Relationship Id="rId315" Type="http://schemas.openxmlformats.org/officeDocument/2006/relationships/hyperlink" Target="consultantplus://offline/ref=153D41C753ED986B9D018B5F9AFAF44EF109A2627385CEDC085242562AB03BC95B413C7475DD8D1391658A4C96I0fBI" TargetMode="External"/><Relationship Id="rId357" Type="http://schemas.openxmlformats.org/officeDocument/2006/relationships/hyperlink" Target="consultantplus://offline/ref=153D41C753ED986B9D018B5F9AFAF44EF305A2657788CEDC085242562AB03BC94941647877DF93139770DC1DD05F38F57CA8E71C7AE87263IFfAI" TargetMode="External"/><Relationship Id="rId54" Type="http://schemas.openxmlformats.org/officeDocument/2006/relationships/hyperlink" Target="consultantplus://offline/ref=153D41C753ED986B9D018B5F9AFAF44EF008AA6F708BCEDC085242562AB03BC94941647877DF93129770DC1DD05F38F57CA8E71C7AE87263IFfAI" TargetMode="External"/><Relationship Id="rId96" Type="http://schemas.openxmlformats.org/officeDocument/2006/relationships/hyperlink" Target="consultantplus://offline/ref=153D41C753ED986B9D018B5F9AFAF44EF109A2627785CEDC085242562AB03BC95B413C7475DD8D1391658A4C96I0fBI" TargetMode="External"/><Relationship Id="rId161" Type="http://schemas.openxmlformats.org/officeDocument/2006/relationships/hyperlink" Target="consultantplus://offline/ref=153D41C753ED986B9D018B5F9AFAF44EF001AA61768FCEDC085242562AB03BC94941647877DF92159470DC1DD05F38F57CA8E71C7AE87263IFfAI" TargetMode="External"/><Relationship Id="rId217" Type="http://schemas.openxmlformats.org/officeDocument/2006/relationships/hyperlink" Target="consultantplus://offline/ref=153D41C753ED986B9D018B5F9AFAF44EF109A864778DCEDC085242562AB03BC94941647877DF95179470DC1DD05F38F57CA8E71C7AE87263IFfAI" TargetMode="External"/><Relationship Id="rId399" Type="http://schemas.openxmlformats.org/officeDocument/2006/relationships/hyperlink" Target="consultantplus://offline/ref=153D41C753ED986B9D018B5F9AFAF44EF103AD6F7A88CEDC085242562AB03BC94941647877DF93159570DC1DD05F38F57CA8E71C7AE87263IFfAI" TargetMode="External"/><Relationship Id="rId259" Type="http://schemas.openxmlformats.org/officeDocument/2006/relationships/hyperlink" Target="consultantplus://offline/ref=153D41C753ED986B9D018B5F9AFAF44EF009AC637B84CEDC085242562AB03BC94941647877DF97109770DC1DD05F38F57CA8E71C7AE87263IFfAI" TargetMode="External"/><Relationship Id="rId424" Type="http://schemas.openxmlformats.org/officeDocument/2006/relationships/hyperlink" Target="consultantplus://offline/ref=153D41C753ED986B9D018B5F9AFAF44EF106AA617A8DCEDC085242562AB03BC94941647877DF93149070DC1DD05F38F57CA8E71C7AE87263IFfAI" TargetMode="External"/><Relationship Id="rId466" Type="http://schemas.openxmlformats.org/officeDocument/2006/relationships/hyperlink" Target="consultantplus://offline/ref=153D41C753ED986B9D018B5F9AFAF44EF001AA6F728ECEDC085242562AB03BC94941647877DF90109170DC1DD05F38F57CA8E71C7AE87263IFfAI" TargetMode="External"/><Relationship Id="rId23" Type="http://schemas.openxmlformats.org/officeDocument/2006/relationships/hyperlink" Target="consultantplus://offline/ref=153D41C753ED986B9D018B5F9AFAF44EF307AD66778DCEDC085242562AB03BC94941647877DE94109470DC1DD05F38F57CA8E71C7AE87263IFfAI" TargetMode="External"/><Relationship Id="rId119" Type="http://schemas.openxmlformats.org/officeDocument/2006/relationships/hyperlink" Target="consultantplus://offline/ref=153D41C753ED986B9D018B5F9AFAF44EF109A8637788CEDC085242562AB03BC94941647877DE97129370DC1DD05F38F57CA8E71C7AE87263IFfAI" TargetMode="External"/><Relationship Id="rId270" Type="http://schemas.openxmlformats.org/officeDocument/2006/relationships/hyperlink" Target="consultantplus://offline/ref=153D41C753ED986B9D018B5F9AFAF44EF001A263728BCEDC085242562AB03BC94941647877DF93129070DC1DD05F38F57CA8E71C7AE87263IFfAI" TargetMode="External"/><Relationship Id="rId326" Type="http://schemas.openxmlformats.org/officeDocument/2006/relationships/hyperlink" Target="consultantplus://offline/ref=153D41C753ED986B9D018B5F9AFAF44EF109A2627785CEDC085242562AB03BC94941647877DF9B1A9370DC1DD05F38F57CA8E71C7AE87263IFfAI" TargetMode="External"/><Relationship Id="rId65" Type="http://schemas.openxmlformats.org/officeDocument/2006/relationships/hyperlink" Target="consultantplus://offline/ref=153D41C753ED986B9D018B5F9AFAF44EF009AC637B84CEDC085242562AB03BC94941647877DF901B9670DC1DD05F38F57CA8E71C7AE87263IFfAI" TargetMode="External"/><Relationship Id="rId130" Type="http://schemas.openxmlformats.org/officeDocument/2006/relationships/hyperlink" Target="consultantplus://offline/ref=153D41C753ED986B9D018B5F9AFAF44EF109A864778DCEDC085242562AB03BC94941647877DF95109370DC1DD05F38F57CA8E71C7AE87263IFfAI" TargetMode="External"/><Relationship Id="rId368" Type="http://schemas.openxmlformats.org/officeDocument/2006/relationships/hyperlink" Target="consultantplus://offline/ref=153D41C753ED986B9D018B5F9AFAF44EF009AC637B84CEDC085242562AB03BC94941647877DF97159770DC1DD05F38F57CA8E71C7AE87263IFfAI" TargetMode="External"/><Relationship Id="rId172" Type="http://schemas.openxmlformats.org/officeDocument/2006/relationships/hyperlink" Target="consultantplus://offline/ref=153D41C753ED986B9D018B5F9AFAF44EF109AD6E7385CEDC085242562AB03BC94941647877DD92169E70DC1DD05F38F57CA8E71C7AE87263IFfAI" TargetMode="External"/><Relationship Id="rId228" Type="http://schemas.openxmlformats.org/officeDocument/2006/relationships/hyperlink" Target="consultantplus://offline/ref=153D41C753ED986B9D018B5F9AFAF44EF009AC637B84CEDC085242562AB03BC94941647877DF97119570DC1DD05F38F57CA8E71C7AE87263IFfAI" TargetMode="External"/><Relationship Id="rId435" Type="http://schemas.openxmlformats.org/officeDocument/2006/relationships/hyperlink" Target="consultantplus://offline/ref=153D41C753ED986B9D018B5F9AFAF44EF109A2627785CEDC085242562AB03BC95B413C7475DD8D1391658A4C96I0fBI" TargetMode="External"/><Relationship Id="rId281" Type="http://schemas.openxmlformats.org/officeDocument/2006/relationships/hyperlink" Target="consultantplus://offline/ref=153D41C753ED986B9D018B5F9AFAF44EF109A8617385CEDC085242562AB03BC94941647876DD9418C22ACC19990837E97EB1F91964E8I7f3I" TargetMode="External"/><Relationship Id="rId337" Type="http://schemas.openxmlformats.org/officeDocument/2006/relationships/hyperlink" Target="consultantplus://offline/ref=153D41C753ED986B9D018B5F9AFAF44EF106AA617A8DCEDC085242562AB03BC94941647877DF93169170DC1DD05F38F57CA8E71C7AE87263IFfAI" TargetMode="External"/><Relationship Id="rId34" Type="http://schemas.openxmlformats.org/officeDocument/2006/relationships/hyperlink" Target="consultantplus://offline/ref=153D41C753ED986B9D018B5F9AFAF44EF306AE6F738ACEDC085242562AB03BC94941647877DF93139F70DC1DD05F38F57CA8E71C7AE87263IFfAI" TargetMode="External"/><Relationship Id="rId76" Type="http://schemas.openxmlformats.org/officeDocument/2006/relationships/hyperlink" Target="consultantplus://offline/ref=153D41C753ED986B9D018B5F9AFAF44EF009AC637B84CEDC085242562AB03BC94941647877DF901B9370DC1DD05F38F57CA8E71C7AE87263IFfAI" TargetMode="External"/><Relationship Id="rId141" Type="http://schemas.openxmlformats.org/officeDocument/2006/relationships/hyperlink" Target="consultantplus://offline/ref=153D41C753ED986B9D018B5F9AFAF44EF109A2667488CEDC085242562AB03BC95B413C7475DD8D1391658A4C96I0fBI" TargetMode="External"/><Relationship Id="rId379" Type="http://schemas.openxmlformats.org/officeDocument/2006/relationships/hyperlink" Target="consultantplus://offline/ref=153D41C753ED986B9D018B5F9AFAF44EF001AA6F718CCEDC085242562AB03BC95B413C7475DD8D1391658A4C96I0fBI" TargetMode="External"/><Relationship Id="rId7" Type="http://schemas.openxmlformats.org/officeDocument/2006/relationships/hyperlink" Target="consultantplus://offline/ref=153D41C753ED986B9D018B5F9AFAF44EF009AC677188CEDC085242562AB03BC94941647877DF96149E70DC1DD05F38F57CA8E71C7AE87263IFfAI" TargetMode="External"/><Relationship Id="rId183" Type="http://schemas.openxmlformats.org/officeDocument/2006/relationships/hyperlink" Target="consultantplus://offline/ref=153D41C753ED986B9D018B5F9AFAF44EF109AD6E7385CEDC085242562AB03BC94941647877DD92159070DC1DD05F38F57CA8E71C7AE87263IFfAI" TargetMode="External"/><Relationship Id="rId239" Type="http://schemas.openxmlformats.org/officeDocument/2006/relationships/hyperlink" Target="consultantplus://offline/ref=153D41C753ED986B9D018B5F9AFAF44EF109A2627785CEDC085242562AB03BC95B413C7475DD8D1391658A4C96I0fBI" TargetMode="External"/><Relationship Id="rId390" Type="http://schemas.openxmlformats.org/officeDocument/2006/relationships/hyperlink" Target="consultantplus://offline/ref=153D41C753ED986B9D018B5F9AFAF44EF109A2627785CEDC085242562AB03BC94941647877DF90129270DC1DD05F38F57CA8E71C7AE87263IFfAI" TargetMode="External"/><Relationship Id="rId404" Type="http://schemas.openxmlformats.org/officeDocument/2006/relationships/hyperlink" Target="consultantplus://offline/ref=153D41C753ED986B9D018B5F9AFAF44EF109A264708CCEDC085242562AB03BC94941647871D99847C73FDD4196082BF779A8E51B66IEfBI" TargetMode="External"/><Relationship Id="rId446" Type="http://schemas.openxmlformats.org/officeDocument/2006/relationships/hyperlink" Target="consultantplus://offline/ref=153D41C753ED986B9D018B5F9AFAF44EF100A2627B85CEDC085242562AB03BC94941647877DF93129770DC1DD05F38F57CA8E71C7AE87263IFfAI" TargetMode="External"/><Relationship Id="rId250" Type="http://schemas.openxmlformats.org/officeDocument/2006/relationships/hyperlink" Target="consultantplus://offline/ref=153D41C753ED986B9D018B5F9AFAF44EF109A2627785CEDC085242562AB03BC95B413C7475DD8D1391658A4C96I0fBI" TargetMode="External"/><Relationship Id="rId292" Type="http://schemas.openxmlformats.org/officeDocument/2006/relationships/hyperlink" Target="consultantplus://offline/ref=153D41C753ED986B9D018B5F9AFAF44EF106AA617A8DCEDC085242562AB03BC94941647877DF93119670DC1DD05F38F57CA8E71C7AE87263IFfAI" TargetMode="External"/><Relationship Id="rId306" Type="http://schemas.openxmlformats.org/officeDocument/2006/relationships/hyperlink" Target="consultantplus://offline/ref=153D41C753ED986B9D018B5F9AFAF44EF102AB6F7185CEDC085242562AB03BC95B413C7475DD8D1391658A4C96I0fBI" TargetMode="External"/><Relationship Id="rId45" Type="http://schemas.openxmlformats.org/officeDocument/2006/relationships/hyperlink" Target="consultantplus://offline/ref=153D41C753ED986B9D018B5F9AFAF44EF109AD6E7A8DCEDC085242562AB03BC94941647877DF91139570DC1DD05F38F57CA8E71C7AE87263IFfAI" TargetMode="External"/><Relationship Id="rId87" Type="http://schemas.openxmlformats.org/officeDocument/2006/relationships/hyperlink" Target="consultantplus://offline/ref=153D41C753ED986B9D018B5F9AFAF44EF009AC637B84CEDC085242562AB03BC94941647877DF901A9670DC1DD05F38F57CA8E71C7AE87263IFfAI" TargetMode="External"/><Relationship Id="rId110" Type="http://schemas.openxmlformats.org/officeDocument/2006/relationships/hyperlink" Target="consultantplus://offline/ref=153D41C753ED986B9D018B5F9AFAF44EF009AC637B84CEDC085242562AB03BC94941647877DF97139770DC1DD05F38F57CA8E71C7AE87263IFfAI" TargetMode="External"/><Relationship Id="rId348" Type="http://schemas.openxmlformats.org/officeDocument/2006/relationships/hyperlink" Target="consultantplus://offline/ref=153D41C753ED986B9D018B5F9AFAF44EF109A2627785CEDC085242562AB03BC94941647877DF90129270DC1DD05F38F57CA8E71C7AE87263IFfAI" TargetMode="External"/><Relationship Id="rId152" Type="http://schemas.openxmlformats.org/officeDocument/2006/relationships/hyperlink" Target="consultantplus://offline/ref=153D41C753ED986B9D018B5F9AFAF44EF109AD6E7385CEDC085242562AB03BC94941647877DD92179E70DC1DD05F38F57CA8E71C7AE87263IFfAI" TargetMode="External"/><Relationship Id="rId194" Type="http://schemas.openxmlformats.org/officeDocument/2006/relationships/hyperlink" Target="consultantplus://offline/ref=153D41C753ED986B9D018B5F9AFAF44EF109AD6E7385CEDC085242562AB03BC94941647877DD92149F70DC1DD05F38F57CA8E71C7AE87263IFfAI" TargetMode="External"/><Relationship Id="rId208" Type="http://schemas.openxmlformats.org/officeDocument/2006/relationships/hyperlink" Target="consultantplus://offline/ref=153D41C753ED986B9D018B5F9AFAF44EF109AD6E7385CEDC085242562AB03BC94941647877DD921A9070DC1DD05F38F57CA8E71C7AE87263IFfAI" TargetMode="External"/><Relationship Id="rId415" Type="http://schemas.openxmlformats.org/officeDocument/2006/relationships/hyperlink" Target="consultantplus://offline/ref=153D41C753ED986B9D018B5F9AFAF44EF106AA617A8DCEDC085242562AB03BC94941647877DF93149570DC1DD05F38F57CA8E71C7AE87263IFfAI" TargetMode="External"/><Relationship Id="rId457" Type="http://schemas.openxmlformats.org/officeDocument/2006/relationships/hyperlink" Target="consultantplus://offline/ref=153D41C753ED986B9D018B5F9AFAF44EF001AA627A8ACEDC085242562AB03BC94941647877DF97119170DC1DD05F38F57CA8E71C7AE87263IFfAI" TargetMode="External"/><Relationship Id="rId261" Type="http://schemas.openxmlformats.org/officeDocument/2006/relationships/hyperlink" Target="consultantplus://offline/ref=153D41C753ED986B9D018B5F9AFAF44EF001AA6F728ECEDC085242562AB03BC94941647877DF90139070DC1DD05F38F57CA8E71C7AE87263IFfAI" TargetMode="External"/><Relationship Id="rId14" Type="http://schemas.openxmlformats.org/officeDocument/2006/relationships/hyperlink" Target="consultantplus://offline/ref=153D41C753ED986B9D018B5F9AFAF44EF300AD6E768ACEDC085242562AB03BC94941647877DF93169370DC1DD05F38F57CA8E71C7AE87263IFfAI" TargetMode="External"/><Relationship Id="rId56" Type="http://schemas.openxmlformats.org/officeDocument/2006/relationships/hyperlink" Target="consultantplus://offline/ref=153D41C753ED986B9D018B5F9AFAF44EF100AF61758ACEDC085242562AB03BC94941647877DF91149370DC1DD05F38F57CA8E71C7AE87263IFfAI" TargetMode="External"/><Relationship Id="rId317" Type="http://schemas.openxmlformats.org/officeDocument/2006/relationships/hyperlink" Target="consultantplus://offline/ref=153D41C753ED986B9D018B5F9AFAF44EF109A2627785CEDC085242562AB03BC94941647877DE93129570DC1DD05F38F57CA8E71C7AE87263IFfAI" TargetMode="External"/><Relationship Id="rId359" Type="http://schemas.openxmlformats.org/officeDocument/2006/relationships/hyperlink" Target="consultantplus://offline/ref=153D41C753ED986B9D018B5F9AFAF44EF106AA617A8DCEDC085242562AB03BC94941647877DF93159770DC1DD05F38F57CA8E71C7AE87263IFfAI" TargetMode="External"/><Relationship Id="rId98" Type="http://schemas.openxmlformats.org/officeDocument/2006/relationships/hyperlink" Target="consultantplus://offline/ref=153D41C753ED986B9D018B5F9AFAF44EF109A2627785CEDC085242562AB03BC94941647877DF92179570DC1DD05F38F57CA8E71C7AE87263IFfAI" TargetMode="External"/><Relationship Id="rId121" Type="http://schemas.openxmlformats.org/officeDocument/2006/relationships/hyperlink" Target="consultantplus://offline/ref=153D41C753ED986B9D018B5F9AFAF44EF109A2627785CEDC085242562AB03BC94941647877DF97139370DC1DD05F38F57CA8E71C7AE87263IFfAI" TargetMode="External"/><Relationship Id="rId163" Type="http://schemas.openxmlformats.org/officeDocument/2006/relationships/hyperlink" Target="consultantplus://offline/ref=153D41C753ED986B9D018B5F9AFAF44EF109AC67738BCEDC085242562AB03BC94941647877DF92139470DC1DD05F38F57CA8E71C7AE87263IFfAI" TargetMode="External"/><Relationship Id="rId219" Type="http://schemas.openxmlformats.org/officeDocument/2006/relationships/hyperlink" Target="consultantplus://offline/ref=153D41C753ED986B9D018B5F9AFAF44EF001AA61768FCEDC085242562AB03BC94941647877DF90119E70DC1DD05F38F57CA8E71C7AE87263IFfAI" TargetMode="External"/><Relationship Id="rId370" Type="http://schemas.openxmlformats.org/officeDocument/2006/relationships/hyperlink" Target="consultantplus://offline/ref=153D41C753ED986B9D018B5F9AFAF44EF009AC637B84CEDC085242562AB03BC94941647877DF97159470DC1DD05F38F57CA8E71C7AE87263IFfAI" TargetMode="External"/><Relationship Id="rId426" Type="http://schemas.openxmlformats.org/officeDocument/2006/relationships/hyperlink" Target="consultantplus://offline/ref=153D41C753ED986B9D018B5F9AFAF44EF106AA617A8DCEDC085242562AB03BC94941647877DF93149F70DC1DD05F38F57CA8E71C7AE87263IFfAI" TargetMode="External"/><Relationship Id="rId230" Type="http://schemas.openxmlformats.org/officeDocument/2006/relationships/hyperlink" Target="consultantplus://offline/ref=153D41C753ED986B9D018B5F9AFAF44EF001AA61768FCEDC085242562AB03BC94941647877DF90109F70DC1DD05F38F57CA8E71C7AE87263IFfAI" TargetMode="External"/><Relationship Id="rId468" Type="http://schemas.openxmlformats.org/officeDocument/2006/relationships/hyperlink" Target="consultantplus://offline/ref=153D41C753ED986B9D018B5F9AFAF44EF001AA6F728ECEDC085242562AB03BC94941647877DF90109E70DC1DD05F38F57CA8E71C7AE87263IFfAI" TargetMode="External"/><Relationship Id="rId25" Type="http://schemas.openxmlformats.org/officeDocument/2006/relationships/hyperlink" Target="consultantplus://offline/ref=153D41C753ED986B9D018B5F9AFAF44EF003AA647A88CEDC085242562AB03BC94941647877DE91169370DC1DD05F38F57CA8E71C7AE87263IFfAI" TargetMode="External"/><Relationship Id="rId67" Type="http://schemas.openxmlformats.org/officeDocument/2006/relationships/hyperlink" Target="consultantplus://offline/ref=153D41C753ED986B9D018B5F9AFAF44EF009AC637B84CEDC085242562AB03BC94941647877DF90149170DC1DD05F38F57CA8E71C7AE87263IFfAI" TargetMode="External"/><Relationship Id="rId272" Type="http://schemas.openxmlformats.org/officeDocument/2006/relationships/hyperlink" Target="consultantplus://offline/ref=153D41C753ED986B9D018B5F9AFAF44EF106AA6E768BCEDC085242562AB03BC94941647877DF96159E70DC1DD05F38F57CA8E71C7AE87263IFfAI" TargetMode="External"/><Relationship Id="rId328" Type="http://schemas.openxmlformats.org/officeDocument/2006/relationships/hyperlink" Target="consultantplus://offline/ref=153D41C753ED986B9D018B5F9AFAF44EF103AD6F7A88CEDC085242562AB03BC94941647877DF93109270DC1DD05F38F57CA8E71C7AE87263IFfAI" TargetMode="External"/><Relationship Id="rId132" Type="http://schemas.openxmlformats.org/officeDocument/2006/relationships/hyperlink" Target="consultantplus://offline/ref=153D41C753ED986B9D018B5F9AFAF44EF109A864778DCEDC085242562AB03BC94941647877DF95109E70DC1DD05F38F57CA8E71C7AE87263IFfAI" TargetMode="External"/><Relationship Id="rId174" Type="http://schemas.openxmlformats.org/officeDocument/2006/relationships/hyperlink" Target="consultantplus://offline/ref=153D41C753ED986B9D018B5F9AFAF44EF109AD6E7385CEDC085242562AB03BC94941647877DD92169F70DC1DD05F38F57CA8E71C7AE87263IFfAI" TargetMode="External"/><Relationship Id="rId381" Type="http://schemas.openxmlformats.org/officeDocument/2006/relationships/hyperlink" Target="consultantplus://offline/ref=153D41C753ED986B9D018B5F9AFAF44EF109A2627785CEDC085242562AB03BC94941647877DF9A129670DC1DD05F38F57CA8E71C7AE87263IFfAI" TargetMode="External"/><Relationship Id="rId241" Type="http://schemas.openxmlformats.org/officeDocument/2006/relationships/hyperlink" Target="consultantplus://offline/ref=153D41C753ED986B9D018B5F9AFAF44EF109A864778DCEDC085242562AB03BC94941647877DF95179F70DC1DD05F38F57CA8E71C7AE87263IFfAI" TargetMode="External"/><Relationship Id="rId437" Type="http://schemas.openxmlformats.org/officeDocument/2006/relationships/hyperlink" Target="consultantplus://offline/ref=153D41C753ED986B9D018B5F9AFAF44EF001AA61768FCEDC085242562AB03BC94941647877DF90179270DC1DD05F38F57CA8E71C7AE87263IFfAI" TargetMode="External"/><Relationship Id="rId36" Type="http://schemas.openxmlformats.org/officeDocument/2006/relationships/hyperlink" Target="consultantplus://offline/ref=153D41C753ED986B9D018B5F9AFAF44EF001AA60738ACEDC085242562AB03BC94941647877DF93139F70DC1DD05F38F57CA8E71C7AE87263IFfAI" TargetMode="External"/><Relationship Id="rId283" Type="http://schemas.openxmlformats.org/officeDocument/2006/relationships/hyperlink" Target="consultantplus://offline/ref=153D41C753ED986B9D018B5F9AFAF44EF109A8617385CEDC085242562AB03BC94941647876DD9B18C22ACC19990837E97EB1F91964E8I7f3I" TargetMode="External"/><Relationship Id="rId339" Type="http://schemas.openxmlformats.org/officeDocument/2006/relationships/hyperlink" Target="consultantplus://offline/ref=153D41C753ED986B9D018B5F9AFAF44EF109A2627785CEDC085242562AB03BC94941647877DF90119070DC1DD05F38F57CA8E71C7AE87263IFfAI" TargetMode="External"/><Relationship Id="rId78" Type="http://schemas.openxmlformats.org/officeDocument/2006/relationships/hyperlink" Target="consultantplus://offline/ref=153D41C753ED986B9D018B5F9AFAF44EF009AC637B84CEDC085242562AB03BC94941647877DF901B9170DC1DD05F38F57CA8E71C7AE87263IFfAI" TargetMode="External"/><Relationship Id="rId101" Type="http://schemas.openxmlformats.org/officeDocument/2006/relationships/hyperlink" Target="consultantplus://offline/ref=153D41C753ED986B9D018B5F9AFAF44EF009AC637B84CEDC085242562AB03BC94941647877DF901A9070DC1DD05F38F57CA8E71C7AE87263IFfAI" TargetMode="External"/><Relationship Id="rId143" Type="http://schemas.openxmlformats.org/officeDocument/2006/relationships/hyperlink" Target="consultantplus://offline/ref=153D41C753ED986B9D018B5F9AFAF44EF001AA61768FCEDC085242562AB03BC94941647877DF92139070DC1DD05F38F57CA8E71C7AE87263IFfAI" TargetMode="External"/><Relationship Id="rId185" Type="http://schemas.openxmlformats.org/officeDocument/2006/relationships/hyperlink" Target="consultantplus://offline/ref=153D41C753ED986B9D018B5F9AFAF44EF109AD6E7385CEDC085242562AB03BC94941647877DD92159F70DC1DD05F38F57CA8E71C7AE87263IFfAI" TargetMode="External"/><Relationship Id="rId350" Type="http://schemas.openxmlformats.org/officeDocument/2006/relationships/hyperlink" Target="consultantplus://offline/ref=153D41C753ED986B9D018B5F9AFAF44EF104AC66718ECEDC085242562AB03BC94941647877DF93119070DC1DD05F38F57CA8E71C7AE87263IFfAI" TargetMode="External"/><Relationship Id="rId406" Type="http://schemas.openxmlformats.org/officeDocument/2006/relationships/hyperlink" Target="consultantplus://offline/ref=153D41C753ED986B9D018B5F9AFAF44EF103AD6F7A88CEDC085242562AB03BC94941647877DF93159270DC1DD05F38F57CA8E71C7AE87263IFfAI" TargetMode="External"/><Relationship Id="rId9" Type="http://schemas.openxmlformats.org/officeDocument/2006/relationships/hyperlink" Target="consultantplus://offline/ref=153D41C753ED986B9D018B5F9AFAF44EF001AA6F728ECEDC085242562AB03BC94941647877DF921A9F70DC1DD05F38F57CA8E71C7AE87263IFfAI" TargetMode="External"/><Relationship Id="rId210" Type="http://schemas.openxmlformats.org/officeDocument/2006/relationships/hyperlink" Target="consultantplus://offline/ref=153D41C753ED986B9D018B5F9AFAF44EF109AD6E7385CEDC085242562AB03BC94941647877DD921A9E70DC1DD05F38F57CA8E71C7AE87263IFfAI" TargetMode="External"/><Relationship Id="rId392" Type="http://schemas.openxmlformats.org/officeDocument/2006/relationships/hyperlink" Target="consultantplus://offline/ref=153D41C753ED986B9D018B5F9AFAF44EF109A2627785CEDC085242562AB03BC94941647877DF9B1A9370DC1DD05F38F57CA8E71C7AE87263IFfAI" TargetMode="External"/><Relationship Id="rId448" Type="http://schemas.openxmlformats.org/officeDocument/2006/relationships/hyperlink" Target="consultantplus://offline/ref=153D41C753ED986B9D018B5F9AFAF44EF009AC637B84CEDC085242562AB03BC94941647877DF971B9F70DC1DD05F38F57CA8E71C7AE87263IFfAI" TargetMode="External"/><Relationship Id="rId252" Type="http://schemas.openxmlformats.org/officeDocument/2006/relationships/hyperlink" Target="consultantplus://offline/ref=153D41C753ED986B9D018B5F9AFAF44EF109A2627785CEDC085242562AB03BC95B413C7475DD8D1391658A4C96I0fBI" TargetMode="External"/><Relationship Id="rId294" Type="http://schemas.openxmlformats.org/officeDocument/2006/relationships/hyperlink" Target="consultantplus://offline/ref=153D41C753ED986B9D018B5F9AFAF44EF009AC637B84CEDC085242562AB03BC94941647877DF97179270DC1DD05F38F57CA8E71C7AE87263IFfAI" TargetMode="External"/><Relationship Id="rId308" Type="http://schemas.openxmlformats.org/officeDocument/2006/relationships/hyperlink" Target="consultantplus://offline/ref=153D41C753ED986B9D018B5F9AFAF44EF109A3627488CEDC085242562AB03BC95B413C7475DD8D1391658A4C96I0fBI" TargetMode="External"/><Relationship Id="rId47" Type="http://schemas.openxmlformats.org/officeDocument/2006/relationships/hyperlink" Target="consultantplus://offline/ref=153D41C753ED986B9D018B5F9AFAF44EF001AA627A85CEDC085242562AB03BC94941647877DF93119170DC1DD05F38F57CA8E71C7AE87263IFfAI" TargetMode="External"/><Relationship Id="rId89" Type="http://schemas.openxmlformats.org/officeDocument/2006/relationships/hyperlink" Target="consultantplus://offline/ref=153D41C753ED986B9D018B5F9AFAF44EF107A363728BCEDC085242562AB03BC94941647877DF93149E70DC1DD05F38F57CA8E71C7AE87263IFfAI" TargetMode="External"/><Relationship Id="rId112" Type="http://schemas.openxmlformats.org/officeDocument/2006/relationships/hyperlink" Target="consultantplus://offline/ref=153D41C753ED986B9D018B5F9AFAF44EF008A267778ACEDC085242562AB03BC94941647877DF93129470DC1DD05F38F57CA8E71C7AE87263IFfAI" TargetMode="External"/><Relationship Id="rId154" Type="http://schemas.openxmlformats.org/officeDocument/2006/relationships/hyperlink" Target="consultantplus://offline/ref=153D41C753ED986B9D018B5F9AFAF44EF109AD6E7385CEDC085242562AB03BC94941647877DD92169670DC1DD05F38F57CA8E71C7AE87263IFfAI" TargetMode="External"/><Relationship Id="rId361" Type="http://schemas.openxmlformats.org/officeDocument/2006/relationships/hyperlink" Target="consultantplus://offline/ref=153D41C753ED986B9D018B5F9AFAF44EF103AD6F7A88CEDC085242562AB03BC94941647877DF92129270DC1DD05F38F57CA8E71C7AE87263IFfAI" TargetMode="External"/><Relationship Id="rId196" Type="http://schemas.openxmlformats.org/officeDocument/2006/relationships/hyperlink" Target="consultantplus://offline/ref=153D41C753ED986B9D018B5F9AFAF44EF001AA61768FCEDC085242562AB03BC94941647877DF911A9370DC1DD05F38F57CA8E71C7AE87263IFfAI" TargetMode="External"/><Relationship Id="rId417" Type="http://schemas.openxmlformats.org/officeDocument/2006/relationships/hyperlink" Target="consultantplus://offline/ref=153D41C753ED986B9D018B5F9AFAF44EF106AA617A8DCEDC085242562AB03BC94941647877DF93149270DC1DD05F38F57CA8E71C7AE87263IFfAI" TargetMode="External"/><Relationship Id="rId459" Type="http://schemas.openxmlformats.org/officeDocument/2006/relationships/hyperlink" Target="consultantplus://offline/ref=153D41C753ED986B9D018B5F9AFAF44EF109AA647A8DCEDC085242562AB03BC94941647877DF931A9770DC1DD05F38F57CA8E71C7AE87263IFfAI" TargetMode="External"/><Relationship Id="rId16" Type="http://schemas.openxmlformats.org/officeDocument/2006/relationships/hyperlink" Target="consultantplus://offline/ref=153D41C753ED986B9D018B5F9AFAF44EF001AA607284CEDC085242562AB03BC94941647877DF93159070DC1DD05F38F57CA8E71C7AE87263IFfAI" TargetMode="External"/><Relationship Id="rId221" Type="http://schemas.openxmlformats.org/officeDocument/2006/relationships/hyperlink" Target="consultantplus://offline/ref=153D41C753ED986B9D018B5F9AFAF44EF001AA627A8ACEDC085242562AB03BC94941647877DF97139270DC1DD05F38F57CA8E71C7AE87263IFfAI" TargetMode="External"/><Relationship Id="rId263" Type="http://schemas.openxmlformats.org/officeDocument/2006/relationships/hyperlink" Target="consultantplus://offline/ref=153D41C753ED986B9D018B5F9AFAF44EF001AA627A8ACEDC085242562AB03BC94941647877DF97129770DC1DD05F38F57CA8E71C7AE87263IFfAI" TargetMode="External"/><Relationship Id="rId319" Type="http://schemas.openxmlformats.org/officeDocument/2006/relationships/hyperlink" Target="consultantplus://offline/ref=153D41C753ED986B9D018B5F9AFAF44EF106AA617A8DCEDC085242562AB03BC94941647877DF93179070DC1DD05F38F57CA8E71C7AE87263IFfAI" TargetMode="External"/><Relationship Id="rId470" Type="http://schemas.openxmlformats.org/officeDocument/2006/relationships/fontTable" Target="fontTable.xml"/><Relationship Id="rId58" Type="http://schemas.openxmlformats.org/officeDocument/2006/relationships/hyperlink" Target="consultantplus://offline/ref=153D41C753ED986B9D018B5F9AFAF44EF103AD6F7A88CEDC085242562AB03BC94941647877DF93139F70DC1DD05F38F57CA8E71C7AE87263IFfAI" TargetMode="External"/><Relationship Id="rId123" Type="http://schemas.openxmlformats.org/officeDocument/2006/relationships/hyperlink" Target="consultantplus://offline/ref=153D41C753ED986B9D018B5F9AFAF44EF109A2627785CEDC085242562AB03BC94941647877DF97129470DC1DD05F38F57CA8E71C7AE87263IFfAI" TargetMode="External"/><Relationship Id="rId330" Type="http://schemas.openxmlformats.org/officeDocument/2006/relationships/hyperlink" Target="consultantplus://offline/ref=153D41C753ED986B9D018B5F9AFAF44EF106AA617A8DCEDC085242562AB03BC94941647877DF93169270DC1DD05F38F57CA8E71C7AE87263IFfAI" TargetMode="External"/><Relationship Id="rId165" Type="http://schemas.openxmlformats.org/officeDocument/2006/relationships/hyperlink" Target="consultantplus://offline/ref=153D41C753ED986B9D018B5F9AFAF44EF109AC67738BCEDC085242562AB03BC94941647A72D4C742D22E854E961435F060B4E719I6f5I" TargetMode="External"/><Relationship Id="rId372" Type="http://schemas.openxmlformats.org/officeDocument/2006/relationships/hyperlink" Target="consultantplus://offline/ref=153D41C753ED986B9D018B5F9AFAF44EF009AC637B84CEDC085242562AB03BC94941647877DF97159570DC1DD05F38F57CA8E71C7AE87263IFfAI" TargetMode="External"/><Relationship Id="rId428" Type="http://schemas.openxmlformats.org/officeDocument/2006/relationships/hyperlink" Target="consultantplus://offline/ref=153D41C753ED986B9D018B5F9AFAF44EF106AA617A8DCEDC085242562AB03BC94941647877DF931B9670DC1DD05F38F57CA8E71C7AE87263IFfAI" TargetMode="External"/><Relationship Id="rId232" Type="http://schemas.openxmlformats.org/officeDocument/2006/relationships/hyperlink" Target="consultantplus://offline/ref=153D41C753ED986B9D018B5F9AFAF44EF001AA627A8ACEDC085242562AB03BC94941647877DF97139370DC1DD05F38F57CA8E71C7AE87263IFfAI" TargetMode="External"/><Relationship Id="rId274" Type="http://schemas.openxmlformats.org/officeDocument/2006/relationships/hyperlink" Target="consultantplus://offline/ref=153D41C753ED986B9D018B5F9AFAF44EF001AA6F728ECEDC085242562AB03BC94941647877DF90139E70DC1DD05F38F57CA8E71C7AE87263IFfAI" TargetMode="External"/><Relationship Id="rId27" Type="http://schemas.openxmlformats.org/officeDocument/2006/relationships/hyperlink" Target="consultantplus://offline/ref=153D41C753ED986B9D018B5F9AFAF44EF001AA61728BCEDC085242562AB03BC94941647877DF97109170DC1DD05F38F57CA8E71C7AE87263IFfAI" TargetMode="External"/><Relationship Id="rId69" Type="http://schemas.openxmlformats.org/officeDocument/2006/relationships/hyperlink" Target="consultantplus://offline/ref=153D41C753ED986B9D018B5F9AFAF44EF001AA61768FCEDC085242562AB03BC94941647877DF93129370DC1DD05F38F57CA8E71C7AE87263IFfAI" TargetMode="External"/><Relationship Id="rId134" Type="http://schemas.openxmlformats.org/officeDocument/2006/relationships/hyperlink" Target="consultantplus://offline/ref=153D41C753ED986B9D018B5F9AFAF44EF109AD6E7385CEDC085242562AB03BC94941647877DD92179270DC1DD05F38F57CA8E71C7AE87263IFfAI" TargetMode="External"/><Relationship Id="rId80" Type="http://schemas.openxmlformats.org/officeDocument/2006/relationships/hyperlink" Target="consultantplus://offline/ref=153D41C753ED986B9D018B5F9AFAF44EF001AA627A8ACEDC085242562AB03BC94941647877DF911A9570DC1DD05F38F57CA8E71C7AE87263IFfAI" TargetMode="External"/><Relationship Id="rId176" Type="http://schemas.openxmlformats.org/officeDocument/2006/relationships/hyperlink" Target="consultantplus://offline/ref=153D41C753ED986B9D018B5F9AFAF44EF109AD6E7385CEDC085242562AB03BC94941647877DD92159770DC1DD05F38F57CA8E71C7AE87263IFfAI" TargetMode="External"/><Relationship Id="rId341" Type="http://schemas.openxmlformats.org/officeDocument/2006/relationships/hyperlink" Target="consultantplus://offline/ref=153D41C753ED986B9D018B5F9AFAF44EF001AA6F718CCEDC085242562AB03BC95B413C7475DD8D1391658A4C96I0fBI" TargetMode="External"/><Relationship Id="rId383" Type="http://schemas.openxmlformats.org/officeDocument/2006/relationships/hyperlink" Target="consultantplus://offline/ref=153D41C753ED986B9D018B5F9AFAF44EF105AF6E7B8CCEDC085242562AB03BC94941647877DF93129770DC1DD05F38F57CA8E71C7AE87263IFfAI" TargetMode="External"/><Relationship Id="rId439" Type="http://schemas.openxmlformats.org/officeDocument/2006/relationships/hyperlink" Target="consultantplus://offline/ref=153D41C753ED986B9D018B5F9AFAF44EF001AA61768FCEDC085242562AB03BC94941647877DF90179170DC1DD05F38F57CA8E71C7AE87263IFfAI" TargetMode="External"/><Relationship Id="rId201" Type="http://schemas.openxmlformats.org/officeDocument/2006/relationships/hyperlink" Target="consultantplus://offline/ref=153D41C753ED986B9D018B5F9AFAF44EF109AD6E7385CEDC085242562AB03BC94941647877DD921B9070DC1DD05F38F57CA8E71C7AE87263IFfAI" TargetMode="External"/><Relationship Id="rId243" Type="http://schemas.openxmlformats.org/officeDocument/2006/relationships/hyperlink" Target="consultantplus://offline/ref=153D41C753ED986B9D018B5F9AFAF44EF109A3627088CEDC085242562AB03BC94941647877DD93129370DC1DD05F38F57CA8E71C7AE87263IFfAI" TargetMode="External"/><Relationship Id="rId285" Type="http://schemas.openxmlformats.org/officeDocument/2006/relationships/hyperlink" Target="consultantplus://offline/ref=153D41C753ED986B9D018B5F9AFAF44EF001AA6F728ECEDC085242562AB03BC94941647877DF90129570DC1DD05F38F57CA8E71C7AE87263IFfAI" TargetMode="External"/><Relationship Id="rId450" Type="http://schemas.openxmlformats.org/officeDocument/2006/relationships/hyperlink" Target="consultantplus://offline/ref=153D41C753ED986B9D018B5F9AFAF44EF009AC637B84CEDC085242562AB03BC94941647877DF971B9F70DC1DD05F38F57CA8E71C7AE87263IFfAI" TargetMode="External"/><Relationship Id="rId38" Type="http://schemas.openxmlformats.org/officeDocument/2006/relationships/hyperlink" Target="consultantplus://offline/ref=153D41C753ED986B9D018B5F9AFAF44EF001AA617A8ACEDC085242562AB03BC94941647877DF921B9070DC1DD05F38F57CA8E71C7AE87263IFfAI" TargetMode="External"/><Relationship Id="rId103" Type="http://schemas.openxmlformats.org/officeDocument/2006/relationships/hyperlink" Target="consultantplus://offline/ref=153D41C753ED986B9D018B5F9AFAF44EF009AC637B84CEDC085242562AB03BC94941647877DF901A9170DC1DD05F38F57CA8E71C7AE87263IFfAI" TargetMode="External"/><Relationship Id="rId310" Type="http://schemas.openxmlformats.org/officeDocument/2006/relationships/hyperlink" Target="consultantplus://offline/ref=153D41C753ED986B9D018B5F9AFAF44EF109A2667A88CEDC085242562AB03BC94941647B73DD9847C73FDD4196082BF779A8E51B66IEfBI" TargetMode="External"/><Relationship Id="rId91" Type="http://schemas.openxmlformats.org/officeDocument/2006/relationships/hyperlink" Target="consultantplus://offline/ref=153D41C753ED986B9D018B5F9AFAF44EF107A363728BCEDC085242562AB03BC94941647877DF93129470DC1DD05F38F57CA8E71C7AE87263IFfAI" TargetMode="External"/><Relationship Id="rId145" Type="http://schemas.openxmlformats.org/officeDocument/2006/relationships/hyperlink" Target="consultantplus://offline/ref=153D41C753ED986B9D018B5F9AFAF44EF106A96F7185CEDC085242562AB03BC94941647A75D4C742D22E854E961435F060B4E719I6f5I" TargetMode="External"/><Relationship Id="rId187" Type="http://schemas.openxmlformats.org/officeDocument/2006/relationships/hyperlink" Target="consultantplus://offline/ref=153D41C753ED986B9D018B5F9AFAF44EF009A267768ECEDC085242562AB03BC94941647877DF93129470DC1DD05F38F57CA8E71C7AE87263IFfAI" TargetMode="External"/><Relationship Id="rId352" Type="http://schemas.openxmlformats.org/officeDocument/2006/relationships/hyperlink" Target="consultantplus://offline/ref=153D41C753ED986B9D018B5F9AFAF44EF109A2627785CEDC085242562AB03BC94941647877DF9A129670DC1DD05F38F57CA8E71C7AE87263IFfAI" TargetMode="External"/><Relationship Id="rId394" Type="http://schemas.openxmlformats.org/officeDocument/2006/relationships/hyperlink" Target="consultantplus://offline/ref=153D41C753ED986B9D018B5F9AFAF44EF103AD6F7A88CEDC085242562AB03BC94941647877DF93169170DC1DD05F38F57CA8E71C7AE87263IFfAI" TargetMode="External"/><Relationship Id="rId408" Type="http://schemas.openxmlformats.org/officeDocument/2006/relationships/hyperlink" Target="consultantplus://offline/ref=153D41C753ED986B9D018B5F9AFAF44EF109A264708CCEDC085242562AB03BC94941647871D99847C73FDD4196082BF779A8E51B66IEfBI" TargetMode="External"/><Relationship Id="rId212" Type="http://schemas.openxmlformats.org/officeDocument/2006/relationships/hyperlink" Target="consultantplus://offline/ref=153D41C753ED986B9D018B5F9AFAF44EF109AD6E7385CEDC085242562AB03BC94941647877DD91139670DC1DD05F38F57CA8E71C7AE87263IFfAI" TargetMode="External"/><Relationship Id="rId254" Type="http://schemas.openxmlformats.org/officeDocument/2006/relationships/hyperlink" Target="consultantplus://offline/ref=153D41C753ED986B9D018B5F9AFAF44EF109A864778DCEDC085242562AB03BC94941647877DF95169F70DC1DD05F38F57CA8E71C7AE87263IFfAI" TargetMode="External"/><Relationship Id="rId49" Type="http://schemas.openxmlformats.org/officeDocument/2006/relationships/hyperlink" Target="consultantplus://offline/ref=153D41C753ED986B9D018B5F9AFAF44EF109A3627489CEDC085242562AB03BC94941647877DF91179470DC1DD05F38F57CA8E71C7AE87263IFfAI" TargetMode="External"/><Relationship Id="rId114" Type="http://schemas.openxmlformats.org/officeDocument/2006/relationships/hyperlink" Target="consultantplus://offline/ref=153D41C753ED986B9D018B5F9AFAF44EF001A2617389CEDC085242562AB03BC94941647877DF93129770DC1DD05F38F57CA8E71C7AE87263IFfAI" TargetMode="External"/><Relationship Id="rId296" Type="http://schemas.openxmlformats.org/officeDocument/2006/relationships/hyperlink" Target="consultantplus://offline/ref=153D41C753ED986B9D018B5F9AFAF44EF103AD6F7A88CEDC085242562AB03BC94941647877DF93129070DC1DD05F38F57CA8E71C7AE87263IFfAI" TargetMode="External"/><Relationship Id="rId461" Type="http://schemas.openxmlformats.org/officeDocument/2006/relationships/hyperlink" Target="consultantplus://offline/ref=153D41C753ED986B9D018B5F9AFAF44EF109A8637A8DCEDC085242562AB03BC94941647877DF92169670DC1DD05F38F57CA8E71C7AE87263IFfAI" TargetMode="External"/><Relationship Id="rId60" Type="http://schemas.openxmlformats.org/officeDocument/2006/relationships/hyperlink" Target="consultantplus://offline/ref=153D41C753ED986B9D018B5F9AFAF44EF106AA617A8DCEDC085242562AB03BC94941647877DF93129170DC1DD05F38F57CA8E71C7AE87263IFfAI" TargetMode="External"/><Relationship Id="rId156" Type="http://schemas.openxmlformats.org/officeDocument/2006/relationships/hyperlink" Target="consultantplus://offline/ref=153D41C753ED986B9D018B5F9AFAF44EF107A267778DCEDC085242562AB03BC94941647877DF93149270DC1DD05F38F57CA8E71C7AE87263IFfAI" TargetMode="External"/><Relationship Id="rId198" Type="http://schemas.openxmlformats.org/officeDocument/2006/relationships/hyperlink" Target="consultantplus://offline/ref=153D41C753ED986B9D018B5F9AFAF44EF107A963758ACEDC085242562AB03BC94941647877DF93139F70DC1DD05F38F57CA8E71C7AE87263IFfAI" TargetMode="External"/><Relationship Id="rId321" Type="http://schemas.openxmlformats.org/officeDocument/2006/relationships/hyperlink" Target="consultantplus://offline/ref=153D41C753ED986B9D018B5F9AFAF44EF106AA617A8DCEDC085242562AB03BC94941647877DF93179E70DC1DD05F38F57CA8E71C7AE87263IFfAI" TargetMode="External"/><Relationship Id="rId363" Type="http://schemas.openxmlformats.org/officeDocument/2006/relationships/hyperlink" Target="consultantplus://offline/ref=153D41C753ED986B9D018B5F9AFAF44EF106AA617A8DCEDC085242562AB03BC94941647877DF93159570DC1DD05F38F57CA8E71C7AE87263IFfAI" TargetMode="External"/><Relationship Id="rId419" Type="http://schemas.openxmlformats.org/officeDocument/2006/relationships/hyperlink" Target="consultantplus://offline/ref=153D41C753ED986B9D018B5F9AFAF44EF009AC637B84CEDC085242562AB03BC94941647877DF971B9670DC1DD05F38F57CA8E71C7AE87263IFfAI" TargetMode="External"/><Relationship Id="rId223" Type="http://schemas.openxmlformats.org/officeDocument/2006/relationships/hyperlink" Target="consultantplus://offline/ref=153D41C753ED986B9D018B5F9AFAF44EF109A2667785CEDC085242562AB03BC94941647877DF9A129170DC1DD05F38F57CA8E71C7AE87263IFfAI" TargetMode="External"/><Relationship Id="rId430" Type="http://schemas.openxmlformats.org/officeDocument/2006/relationships/hyperlink" Target="consultantplus://offline/ref=153D41C753ED986B9D018B5F9AFAF44EF309A9627385CEDC085242562AB03BC94941647877DF93129670DC1DD05F38F57CA8E71C7AE87263IFfAI" TargetMode="External"/><Relationship Id="rId18" Type="http://schemas.openxmlformats.org/officeDocument/2006/relationships/hyperlink" Target="consultantplus://offline/ref=153D41C753ED986B9D018B5F9AFAF44EF103AA62778BCEDC085242562AB03BC94941647877DF91179170DC1DD05F38F57CA8E71C7AE87263IFfAI" TargetMode="External"/><Relationship Id="rId265" Type="http://schemas.openxmlformats.org/officeDocument/2006/relationships/hyperlink" Target="consultantplus://offline/ref=153D41C753ED986B9D018B5F9AFAF44EF106AC60768ECEDC085242562AB03BC94941647877DF96139E70DC1DD05F38F57CA8E71C7AE87263IFfAI" TargetMode="External"/><Relationship Id="rId125" Type="http://schemas.openxmlformats.org/officeDocument/2006/relationships/hyperlink" Target="consultantplus://offline/ref=153D41C753ED986B9D018B5F9AFAF44EF109A2627785CEDC085242562AB03BC94941647877DF97129370DC1DD05F38F57CA8E71C7AE87263IFfAI" TargetMode="External"/><Relationship Id="rId167" Type="http://schemas.openxmlformats.org/officeDocument/2006/relationships/hyperlink" Target="consultantplus://offline/ref=153D41C753ED986B9D018B5F9AFAF44EF107A267778DCEDC085242562AB03BC94941647877DF93179470DC1DD05F38F57CA8E71C7AE87263IFfAI" TargetMode="External"/><Relationship Id="rId332" Type="http://schemas.openxmlformats.org/officeDocument/2006/relationships/hyperlink" Target="consultantplus://offline/ref=153D41C753ED986B9D018B5F9AFAF44EF106AA617A8DCEDC085242562AB03BC94941647877DF93169370DC1DD05F38F57CA8E71C7AE87263IFfAI" TargetMode="External"/><Relationship Id="rId374" Type="http://schemas.openxmlformats.org/officeDocument/2006/relationships/hyperlink" Target="consultantplus://offline/ref=153D41C753ED986B9D018B5F9AFAF44EF106AA6E768BCEDC085242562AB03BC94941647877DF96149470DC1DD05F38F57CA8E71C7AE87263IFfAI" TargetMode="External"/><Relationship Id="rId71" Type="http://schemas.openxmlformats.org/officeDocument/2006/relationships/hyperlink" Target="consultantplus://offline/ref=153D41C753ED986B9D018B5F9AFAF44EF009AC637B84CEDC085242562AB03BC94941647877DF901B9670DC1DD05F38F57CA8E71C7AE87263IFfAI" TargetMode="External"/><Relationship Id="rId234" Type="http://schemas.openxmlformats.org/officeDocument/2006/relationships/hyperlink" Target="consultantplus://offline/ref=153D41C753ED986B9D018B5F9AFAF44EF001AA617A8BCEDC085242562AB03BC94941647877DF93159670DC1DD05F38F57CA8E71C7AE87263IFfAI" TargetMode="External"/><Relationship Id="rId2" Type="http://schemas.openxmlformats.org/officeDocument/2006/relationships/settings" Target="settings.xml"/><Relationship Id="rId29" Type="http://schemas.openxmlformats.org/officeDocument/2006/relationships/hyperlink" Target="consultantplus://offline/ref=153D41C753ED986B9D018B5F9AFAF44EF306AB66738FCEDC085242562AB03BC94941647877DF93139E70DC1DD05F38F57CA8E71C7AE87263IFfAI" TargetMode="External"/><Relationship Id="rId276" Type="http://schemas.openxmlformats.org/officeDocument/2006/relationships/hyperlink" Target="consultantplus://offline/ref=153D41C753ED986B9D018B5F9AFAF44EF001A263728BCEDC085242562AB03BC94941647877DF93129070DC1DD05F38F57CA8E71C7AE87263IFfAI" TargetMode="External"/><Relationship Id="rId441" Type="http://schemas.openxmlformats.org/officeDocument/2006/relationships/hyperlink" Target="consultantplus://offline/ref=153D41C753ED986B9D018B5F9AFAF44EF001AA61768FCEDC085242562AB03BC94941647877DF90179F70DC1DD05F38F57CA8E71C7AE87263IFfAI" TargetMode="External"/><Relationship Id="rId40" Type="http://schemas.openxmlformats.org/officeDocument/2006/relationships/hyperlink" Target="consultantplus://offline/ref=153D41C753ED986B9D018B5F9AFAF44EF001AA60728FCEDC085242562AB03BC94941647877DF93119170DC1DD05F38F57CA8E71C7AE87263IFfAI" TargetMode="External"/><Relationship Id="rId136" Type="http://schemas.openxmlformats.org/officeDocument/2006/relationships/hyperlink" Target="consultantplus://offline/ref=153D41C753ED986B9D018B5F9AFAF44EF001AA61768FCEDC085242562AB03BC94941647877DF931B9070DC1DD05F38F57CA8E71C7AE87263IFfAI" TargetMode="External"/><Relationship Id="rId178" Type="http://schemas.openxmlformats.org/officeDocument/2006/relationships/hyperlink" Target="consultantplus://offline/ref=153D41C753ED986B9D018B5F9AFAF44EF009A267768ECEDC085242562AB03BC94941647877DF93129470DC1DD05F38F57CA8E71C7AE87263IFfAI" TargetMode="External"/><Relationship Id="rId301" Type="http://schemas.openxmlformats.org/officeDocument/2006/relationships/hyperlink" Target="consultantplus://offline/ref=153D41C753ED986B9D018B5F9AFAF44EF105A960758ACEDC085242562AB03BC94941647877DF93139F70DC1DD05F38F57CA8E71C7AE87263IFfAI" TargetMode="External"/><Relationship Id="rId343" Type="http://schemas.openxmlformats.org/officeDocument/2006/relationships/hyperlink" Target="consultantplus://offline/ref=153D41C753ED986B9D018B5F9AFAF44EF109A2627785CEDC085242562AB03BC94941647877DF9A129670DC1DD05F38F57CA8E71C7AE87263IFfAI" TargetMode="External"/><Relationship Id="rId82" Type="http://schemas.openxmlformats.org/officeDocument/2006/relationships/hyperlink" Target="consultantplus://offline/ref=153D41C753ED986B9D018B5F9AFAF44EF009AC637B84CEDC085242562AB03BC94941647877DF901B9E70DC1DD05F38F57CA8E71C7AE87263IFfAI" TargetMode="External"/><Relationship Id="rId203" Type="http://schemas.openxmlformats.org/officeDocument/2006/relationships/hyperlink" Target="consultantplus://offline/ref=153D41C753ED986B9D018B5F9AFAF44EF109AC67738BCEDC085242562AB03BC95B413C7475DD8D1391658A4C96I0fBI" TargetMode="External"/><Relationship Id="rId385" Type="http://schemas.openxmlformats.org/officeDocument/2006/relationships/hyperlink" Target="consultantplus://offline/ref=153D41C753ED986B9D018B5F9AFAF44EF001AA6F718CCEDC085242562AB03BC95B413C7475DD8D1391658A4C96I0fBI" TargetMode="External"/><Relationship Id="rId19" Type="http://schemas.openxmlformats.org/officeDocument/2006/relationships/hyperlink" Target="consultantplus://offline/ref=153D41C753ED986B9D018B5F9AFAF44EF101AF657B8FCEDC085242562AB03BC94941647877DF93169270DC1DD05F38F57CA8E71C7AE87263IFfAI" TargetMode="External"/><Relationship Id="rId224" Type="http://schemas.openxmlformats.org/officeDocument/2006/relationships/hyperlink" Target="consultantplus://offline/ref=153D41C753ED986B9D018B5F9AFAF44EF001AA61768FCEDC085242562AB03BC94941647877DF90109670DC1DD05F38F57CA8E71C7AE87263IFfAI" TargetMode="External"/><Relationship Id="rId245" Type="http://schemas.openxmlformats.org/officeDocument/2006/relationships/hyperlink" Target="consultantplus://offline/ref=153D41C753ED986B9D018B5F9AFAF44EF009AC637B84CEDC085242562AB03BC94941647877DF97119070DC1DD05F38F57CA8E71C7AE87263IFfAI" TargetMode="External"/><Relationship Id="rId266" Type="http://schemas.openxmlformats.org/officeDocument/2006/relationships/hyperlink" Target="consultantplus://offline/ref=153D41C753ED986B9D018B5F9AFAF44EF106AC60768ECEDC085242562AB03BC94941647877DF95179470DC1DD05F38F57CA8E71C7AE87263IFfAI" TargetMode="External"/><Relationship Id="rId287" Type="http://schemas.openxmlformats.org/officeDocument/2006/relationships/hyperlink" Target="consultantplus://offline/ref=153D41C753ED986B9D018B5F9AFAF44EF109A8617385CEDC085242562AB03BC94941647876DD9A18C22ACC19990837E97EB1F91964E8I7f3I" TargetMode="External"/><Relationship Id="rId410" Type="http://schemas.openxmlformats.org/officeDocument/2006/relationships/hyperlink" Target="consultantplus://offline/ref=153D41C753ED986B9D018B5F9AFAF44EF106AA617A8DCEDC085242562AB03BC94941647877DF93149770DC1DD05F38F57CA8E71C7AE87263IFfAI" TargetMode="External"/><Relationship Id="rId431" Type="http://schemas.openxmlformats.org/officeDocument/2006/relationships/hyperlink" Target="consultantplus://offline/ref=153D41C753ED986B9D018B5F9AFAF44EF106AA617A8DCEDC085242562AB03BC94941647877DF931B9770DC1DD05F38F57CA8E71C7AE87263IFfAI" TargetMode="External"/><Relationship Id="rId452" Type="http://schemas.openxmlformats.org/officeDocument/2006/relationships/hyperlink" Target="consultantplus://offline/ref=153D41C753ED986B9D018B5F9AFAF44EF009AC637B84CEDC085242562AB03BC94941647877DF971B9F70DC1DD05F38F57CA8E71C7AE87263IFfAI" TargetMode="External"/><Relationship Id="rId30" Type="http://schemas.openxmlformats.org/officeDocument/2006/relationships/hyperlink" Target="consultantplus://offline/ref=153D41C753ED986B9D018B5F9AFAF44EF008A9607288CEDC085242562AB03BC94941647877DF93169E70DC1DD05F38F57CA8E71C7AE87263IFfAI" TargetMode="External"/><Relationship Id="rId105" Type="http://schemas.openxmlformats.org/officeDocument/2006/relationships/hyperlink" Target="consultantplus://offline/ref=153D41C753ED986B9D018B5F9AFAF44EF109A2627785CEDC085242562AB03BC94941647877DF90149F70DC1DD05F38F57CA8E71C7AE87263IFfAI" TargetMode="External"/><Relationship Id="rId126" Type="http://schemas.openxmlformats.org/officeDocument/2006/relationships/hyperlink" Target="consultantplus://offline/ref=153D41C753ED986B9D018B5F9AFAF44EF109A2627785CEDC085242562AB03BC94941647877DF97119470DC1DD05F38F57CA8E71C7AE87263IFfAI" TargetMode="External"/><Relationship Id="rId147" Type="http://schemas.openxmlformats.org/officeDocument/2006/relationships/hyperlink" Target="consultantplus://offline/ref=153D41C753ED986B9D018B5F9AFAF44EF001AA61768FCEDC085242562AB03BC94941647877DF92129070DC1DD05F38F57CA8E71C7AE87263IFfAI" TargetMode="External"/><Relationship Id="rId168" Type="http://schemas.openxmlformats.org/officeDocument/2006/relationships/hyperlink" Target="consultantplus://offline/ref=153D41C753ED986B9D018B5F9AFAF44EF109AC67738BCEDC085242562AB03BC9494164717C8BC257C3768A4E8A0A32E97CB6E5I1fAI" TargetMode="External"/><Relationship Id="rId312" Type="http://schemas.openxmlformats.org/officeDocument/2006/relationships/hyperlink" Target="consultantplus://offline/ref=153D41C753ED986B9D018B5F9AFAF44EF103AD6F7A88CEDC085242562AB03BC94941647877DF93119370DC1DD05F38F57CA8E71C7AE87263IFfAI" TargetMode="External"/><Relationship Id="rId333" Type="http://schemas.openxmlformats.org/officeDocument/2006/relationships/hyperlink" Target="consultantplus://offline/ref=153D41C753ED986B9D018B5F9AFAF44EF009AC637B84CEDC085242562AB03BC94941647877DF97169070DC1DD05F38F57CA8E71C7AE87263IFfAI" TargetMode="External"/><Relationship Id="rId354" Type="http://schemas.openxmlformats.org/officeDocument/2006/relationships/hyperlink" Target="consultantplus://offline/ref=153D41C753ED986B9D018B5F9AFAF44EF106AA617A8DCEDC085242562AB03BC94941647877DF93169E70DC1DD05F38F57CA8E71C7AE87263IFfAI" TargetMode="External"/><Relationship Id="rId51" Type="http://schemas.openxmlformats.org/officeDocument/2006/relationships/hyperlink" Target="consultantplus://offline/ref=153D41C753ED986B9D018B5F9AFAF44EF001AB627A89CEDC085242562AB03BC94941647877DF92139E70DC1DD05F38F57CA8E71C7AE87263IFfAI" TargetMode="External"/><Relationship Id="rId72" Type="http://schemas.openxmlformats.org/officeDocument/2006/relationships/hyperlink" Target="consultantplus://offline/ref=153D41C753ED986B9D018B5F9AFAF44EF009AC637B84CEDC085242562AB03BC94941647877DF901B9770DC1DD05F38F57CA8E71C7AE87263IFfAI" TargetMode="External"/><Relationship Id="rId93" Type="http://schemas.openxmlformats.org/officeDocument/2006/relationships/hyperlink" Target="consultantplus://offline/ref=153D41C753ED986B9D018B5F9AFAF44EF009AC637B84CEDC085242562AB03BC94941647877DF901A9470DC1DD05F38F57CA8E71C7AE87263IFfAI" TargetMode="External"/><Relationship Id="rId189" Type="http://schemas.openxmlformats.org/officeDocument/2006/relationships/hyperlink" Target="consultantplus://offline/ref=153D41C753ED986B9D018B5F9AFAF44EF109AD6E7385CEDC085242562AB03BC94941647877DD92149470DC1DD05F38F57CA8E71C7AE87263IFfAI" TargetMode="External"/><Relationship Id="rId375" Type="http://schemas.openxmlformats.org/officeDocument/2006/relationships/hyperlink" Target="consultantplus://offline/ref=153D41C753ED986B9D018B5F9AFAF44EF100AF61758ACEDC085242562AB03BC94941647877DF91149370DC1DD05F38F57CA8E71C7AE87263IFfAI" TargetMode="External"/><Relationship Id="rId396" Type="http://schemas.openxmlformats.org/officeDocument/2006/relationships/hyperlink" Target="consultantplus://offline/ref=153D41C753ED986B9D018B5F9AFAF44EF109A2627785CEDC085242562AB03BC94941647877DF90179470DC1DD05F38F57CA8E71C7AE87263IFfAI" TargetMode="External"/><Relationship Id="rId3" Type="http://schemas.openxmlformats.org/officeDocument/2006/relationships/webSettings" Target="webSettings.xml"/><Relationship Id="rId214" Type="http://schemas.openxmlformats.org/officeDocument/2006/relationships/hyperlink" Target="consultantplus://offline/ref=153D41C753ED986B9D018B5F9AFAF44EF109AD6E7385CEDC085242562AB03BC94941647877DD91139770DC1DD05F38F57CA8E71C7AE87263IFfAI" TargetMode="External"/><Relationship Id="rId235" Type="http://schemas.openxmlformats.org/officeDocument/2006/relationships/hyperlink" Target="consultantplus://offline/ref=153D41C753ED986B9D018B5F9AFAF44EF109A2627785CEDC085242562AB03BC94941647877DF91149670DC1DD05F38F57CA8E71C7AE87263IFfAI" TargetMode="External"/><Relationship Id="rId256" Type="http://schemas.openxmlformats.org/officeDocument/2006/relationships/hyperlink" Target="consultantplus://offline/ref=153D41C753ED986B9D018B5F9AFAF44EF009AC637B84CEDC085242562AB03BC94941647877DF97119E70DC1DD05F38F57CA8E71C7AE87263IFfAI" TargetMode="External"/><Relationship Id="rId277" Type="http://schemas.openxmlformats.org/officeDocument/2006/relationships/hyperlink" Target="consultantplus://offline/ref=153D41C753ED986B9D018B5F9AFAF44EF001AA6F728ECEDC085242562AB03BC94941647877DF90129670DC1DD05F38F57CA8E71C7AE87263IFfAI" TargetMode="External"/><Relationship Id="rId298" Type="http://schemas.openxmlformats.org/officeDocument/2006/relationships/hyperlink" Target="consultantplus://offline/ref=153D41C753ED986B9D018B5F9AFAF44EF106AA617A8DCEDC085242562AB03BC94941647877DF93119770DC1DD05F38F57CA8E71C7AE87263IFfAI" TargetMode="External"/><Relationship Id="rId400" Type="http://schemas.openxmlformats.org/officeDocument/2006/relationships/hyperlink" Target="consultantplus://offline/ref=153D41C753ED986B9D018B5F9AFAF44EF106AA617A8DCEDC085242562AB03BC94941647877DF93149670DC1DD05F38F57CA8E71C7AE87263IFfAI" TargetMode="External"/><Relationship Id="rId421" Type="http://schemas.openxmlformats.org/officeDocument/2006/relationships/hyperlink" Target="consultantplus://offline/ref=153D41C753ED986B9D018B5F9AFAF44EF106AA6E768BCEDC085242562AB03BC94941647877DF96149370DC1DD05F38F57CA8E71C7AE87263IFfAI" TargetMode="External"/><Relationship Id="rId442" Type="http://schemas.openxmlformats.org/officeDocument/2006/relationships/hyperlink" Target="consultantplus://offline/ref=153D41C753ED986B9D018B5F9AFAF44EF001AA61768FCEDC085242562AB03BC94941647877DF90169670DC1DD05F38F57CA8E71C7AE87263IFfAI" TargetMode="External"/><Relationship Id="rId463" Type="http://schemas.openxmlformats.org/officeDocument/2006/relationships/hyperlink" Target="consultantplus://offline/ref=153D41C753ED986B9D018B5F9AFAF44EF001AA6F728ECEDC085242562AB03BC94941647877DF90109070DC1DD05F38F57CA8E71C7AE87263IFfAI" TargetMode="External"/><Relationship Id="rId116" Type="http://schemas.openxmlformats.org/officeDocument/2006/relationships/hyperlink" Target="consultantplus://offline/ref=153D41C753ED986B9D018B5F9AFAF44EF109AD6E7385CEDC085242562AB03BC94941647877DD92179470DC1DD05F38F57CA8E71C7AE87263IFfAI" TargetMode="External"/><Relationship Id="rId137" Type="http://schemas.openxmlformats.org/officeDocument/2006/relationships/hyperlink" Target="consultantplus://offline/ref=153D41C753ED986B9D018B5F9AFAF44EF109A2627785CEDC085242562AB03BC95B413C7475DD8D1391658A4C96I0fBI" TargetMode="External"/><Relationship Id="rId158" Type="http://schemas.openxmlformats.org/officeDocument/2006/relationships/hyperlink" Target="consultantplus://offline/ref=153D41C753ED986B9D018B5F9AFAF44EF109AD6E7385CEDC085242562AB03BC94941647877DD92169570DC1DD05F38F57CA8E71C7AE87263IFfAI" TargetMode="External"/><Relationship Id="rId302" Type="http://schemas.openxmlformats.org/officeDocument/2006/relationships/hyperlink" Target="consultantplus://offline/ref=153D41C753ED986B9D018B5F9AFAF44EF103AD6F7A88CEDC085242562AB03BC94941647877DF93129E70DC1DD05F38F57CA8E71C7AE87263IFfAI" TargetMode="External"/><Relationship Id="rId323" Type="http://schemas.openxmlformats.org/officeDocument/2006/relationships/hyperlink" Target="consultantplus://offline/ref=153D41C753ED986B9D018B5F9AFAF44EF106AA617A8DCEDC085242562AB03BC94941647877DF93169570DC1DD05F38F57CA8E71C7AE87263IFfAI" TargetMode="External"/><Relationship Id="rId344" Type="http://schemas.openxmlformats.org/officeDocument/2006/relationships/hyperlink" Target="consultantplus://offline/ref=153D41C753ED986B9D018B5F9AFAF44EF009AC637B84CEDC085242562AB03BC94941647877DF97169170DC1DD05F38F57CA8E71C7AE87263IFfAI" TargetMode="External"/><Relationship Id="rId20" Type="http://schemas.openxmlformats.org/officeDocument/2006/relationships/hyperlink" Target="consultantplus://offline/ref=153D41C753ED986B9D018B5F9AFAF44EF000A2607A85CEDC085242562AB03BC94941647877DF911A9470DC1DD05F38F57CA8E71C7AE87263IFfAI" TargetMode="External"/><Relationship Id="rId41" Type="http://schemas.openxmlformats.org/officeDocument/2006/relationships/hyperlink" Target="consultantplus://offline/ref=153D41C753ED986B9D018B5F9AFAF44EF309A961718DCEDC085242562AB03BC94941647877DF93129270DC1DD05F38F57CA8E71C7AE87263IFfAI" TargetMode="External"/><Relationship Id="rId62" Type="http://schemas.openxmlformats.org/officeDocument/2006/relationships/hyperlink" Target="consultantplus://offline/ref=153D41C753ED986B9D018B5F9AFAF44EF109A864778DCEDC085242562AB03BC94941647877DF95109470DC1DD05F38F57CA8E71C7AE87263IFfAI" TargetMode="External"/><Relationship Id="rId83" Type="http://schemas.openxmlformats.org/officeDocument/2006/relationships/hyperlink" Target="consultantplus://offline/ref=153D41C753ED986B9D018B5F9AFAF44EF001AA61768FCEDC085242562AB03BC94941647877DF93119670DC1DD05F38F57CA8E71C7AE87263IFfAI" TargetMode="External"/><Relationship Id="rId179" Type="http://schemas.openxmlformats.org/officeDocument/2006/relationships/hyperlink" Target="consultantplus://offline/ref=153D41C753ED986B9D018B5F9AFAF44EF009A267768ECEDC085242562AB03BC94941647877DF92139670DC1DD05F38F57CA8E71C7AE87263IFfAI" TargetMode="External"/><Relationship Id="rId365" Type="http://schemas.openxmlformats.org/officeDocument/2006/relationships/hyperlink" Target="consultantplus://offline/ref=153D41C753ED986B9D018B5F9AFAF44EF106AA6E768BCEDC085242562AB03BC94941647877DF96149770DC1DD05F38F57CA8E71C7AE87263IFfAI" TargetMode="External"/><Relationship Id="rId386" Type="http://schemas.openxmlformats.org/officeDocument/2006/relationships/hyperlink" Target="consultantplus://offline/ref=153D41C753ED986B9D018B5F9AFAF44EF109A2627785CEDC085242562AB03BC94941647877DF90129270DC1DD05F38F57CA8E71C7AE87263IFfAI" TargetMode="External"/><Relationship Id="rId190" Type="http://schemas.openxmlformats.org/officeDocument/2006/relationships/hyperlink" Target="consultantplus://offline/ref=153D41C753ED986B9D018B5F9AFAF44EF109AD6E7385CEDC085242562AB03BC94941647877DD92149270DC1DD05F38F57CA8E71C7AE87263IFfAI" TargetMode="External"/><Relationship Id="rId204" Type="http://schemas.openxmlformats.org/officeDocument/2006/relationships/hyperlink" Target="consultantplus://offline/ref=153D41C753ED986B9D018B5F9AFAF44EF109AD6E7385CEDC085242562AB03BC94941647877DD921B9170DC1DD05F38F57CA8E71C7AE87263IFfAI" TargetMode="External"/><Relationship Id="rId225" Type="http://schemas.openxmlformats.org/officeDocument/2006/relationships/hyperlink" Target="consultantplus://offline/ref=153D41C753ED986B9D018B5F9AFAF44EF001AA61768FCEDC085242562AB03BC94941647877DF90109370DC1DD05F38F57CA8E71C7AE87263IFfAI" TargetMode="External"/><Relationship Id="rId246" Type="http://schemas.openxmlformats.org/officeDocument/2006/relationships/hyperlink" Target="consultantplus://offline/ref=153D41C753ED986B9D018B5F9AFAF44EF009AC637B84CEDC085242562AB03BC94941647877DF97119170DC1DD05F38F57CA8E71C7AE87263IFfAI" TargetMode="External"/><Relationship Id="rId267" Type="http://schemas.openxmlformats.org/officeDocument/2006/relationships/hyperlink" Target="consultantplus://offline/ref=153D41C753ED986B9D018B5F9AFAF44EF101AF657B8FCEDC085242562AB03BC94941647B73D4C742D22E854E961435F060B4E719I6f5I" TargetMode="External"/><Relationship Id="rId288" Type="http://schemas.openxmlformats.org/officeDocument/2006/relationships/hyperlink" Target="consultantplus://offline/ref=153D41C753ED986B9D018B5F9AFAF44EF100AC66708DCEDC085242562AB03BC94941647877DF951A9170DC1DD05F38F57CA8E71C7AE87263IFfAI" TargetMode="External"/><Relationship Id="rId411" Type="http://schemas.openxmlformats.org/officeDocument/2006/relationships/hyperlink" Target="consultantplus://offline/ref=153D41C753ED986B9D018B5F9AFAF44EF103AD6F7A88CEDC085242562AB03BC94941647877DF93159370DC1DD05F38F57CA8E71C7AE87263IFfAI" TargetMode="External"/><Relationship Id="rId432" Type="http://schemas.openxmlformats.org/officeDocument/2006/relationships/hyperlink" Target="consultantplus://offline/ref=153D41C753ED986B9D018B5F9AFAF44EF106AA617A8DCEDC085242562AB03BC94941647877DF931B9470DC1DD05F38F57CA8E71C7AE87263IFfAI" TargetMode="External"/><Relationship Id="rId453" Type="http://schemas.openxmlformats.org/officeDocument/2006/relationships/hyperlink" Target="consultantplus://offline/ref=153D41C753ED986B9D018B5F9AFAF44EF009AC637B84CEDC085242562AB03BC94941647877DF971A9670DC1DD05F38F57CA8E71C7AE87263IFfAI" TargetMode="External"/><Relationship Id="rId106" Type="http://schemas.openxmlformats.org/officeDocument/2006/relationships/hyperlink" Target="consultantplus://offline/ref=153D41C753ED986B9D018B5F9AFAF44EF109A2627785CEDC085242562AB03BC94941647877DF91169370DC1DD05F38F57CA8E71C7AE87263IFfAI" TargetMode="External"/><Relationship Id="rId127" Type="http://schemas.openxmlformats.org/officeDocument/2006/relationships/hyperlink" Target="consultantplus://offline/ref=153D41C753ED986B9D018B5F9AFAF44EF109A2627785CEDC085242562AB03BC94941647877DF97119370DC1DD05F38F57CA8E71C7AE87263IFfAI" TargetMode="External"/><Relationship Id="rId313" Type="http://schemas.openxmlformats.org/officeDocument/2006/relationships/hyperlink" Target="consultantplus://offline/ref=153D41C753ED986B9D018B5F9AFAF44EF106AA617A8DCEDC085242562AB03BC94941647877DF93119370DC1DD05F38F57CA8E71C7AE87263IFfAI" TargetMode="External"/><Relationship Id="rId10" Type="http://schemas.openxmlformats.org/officeDocument/2006/relationships/hyperlink" Target="consultantplus://offline/ref=153D41C753ED986B9D018B5F9AFAF44EF003AB6E7A8FCEDC085242562AB03BC94941647877DF921B9170DC1DD05F38F57CA8E71C7AE87263IFfAI" TargetMode="External"/><Relationship Id="rId31" Type="http://schemas.openxmlformats.org/officeDocument/2006/relationships/hyperlink" Target="consultantplus://offline/ref=153D41C753ED986B9D018B5F9AFAF44EF001AA617A8BCEDC085242562AB03BC94941647877DF93139F70DC1DD05F38F57CA8E71C7AE87263IFfAI" TargetMode="External"/><Relationship Id="rId52" Type="http://schemas.openxmlformats.org/officeDocument/2006/relationships/hyperlink" Target="consultantplus://offline/ref=153D41C753ED986B9D018B5F9AFAF44EF009AC637B84CEDC085242562AB03BC94941647877DF90149470DC1DD05F38F57CA8E71C7AE87263IFfAI" TargetMode="External"/><Relationship Id="rId73" Type="http://schemas.openxmlformats.org/officeDocument/2006/relationships/hyperlink" Target="consultantplus://offline/ref=153D41C753ED986B9D018B5F9AFAF44EF109A2627785CEDC085242562AB03BC94941647877DF93149670DC1DD05F38F57CA8E71C7AE87263IFfAI" TargetMode="External"/><Relationship Id="rId94" Type="http://schemas.openxmlformats.org/officeDocument/2006/relationships/hyperlink" Target="consultantplus://offline/ref=153D41C753ED986B9D018B5F9AFAF44EF109A2627785CEDC085242562AB03BC94941647877DF90149F70DC1DD05F38F57CA8E71C7AE87263IFfAI" TargetMode="External"/><Relationship Id="rId148" Type="http://schemas.openxmlformats.org/officeDocument/2006/relationships/hyperlink" Target="consultantplus://offline/ref=153D41C753ED986B9D018B5F9AFAF44EF109A265728DCEDC085242562AB03BC94941647877DF96119D2FD908C10737F560B6E00566EA70I6f0I" TargetMode="External"/><Relationship Id="rId169" Type="http://schemas.openxmlformats.org/officeDocument/2006/relationships/hyperlink" Target="consultantplus://offline/ref=153D41C753ED986B9D018B5F9AFAF44EF001AA61768FCEDC085242562AB03BC94941647877DF91139E70DC1DD05F38F57CA8E71C7AE87263IFfAI" TargetMode="External"/><Relationship Id="rId334" Type="http://schemas.openxmlformats.org/officeDocument/2006/relationships/hyperlink" Target="consultantplus://offline/ref=153D41C753ED986B9D018B5F9AFAF44EF109AC66748CCEDC085242562AB03BC94941647877DF92139170DC1DD05F38F57CA8E71C7AE87263IFfAI" TargetMode="External"/><Relationship Id="rId355" Type="http://schemas.openxmlformats.org/officeDocument/2006/relationships/hyperlink" Target="consultantplus://offline/ref=153D41C753ED986B9D018B5F9AFAF44EF106AA617A8DCEDC085242562AB03BC94941647877DF93169F70DC1DD05F38F57CA8E71C7AE87263IFfAI" TargetMode="External"/><Relationship Id="rId376" Type="http://schemas.openxmlformats.org/officeDocument/2006/relationships/hyperlink" Target="consultantplus://offline/ref=153D41C753ED986B9D018B5F9AFAF44EF109A2627785CEDC085242562AB03BC94941647877DF90129270DC1DD05F38F57CA8E71C7AE87263IFfAI" TargetMode="External"/><Relationship Id="rId397" Type="http://schemas.openxmlformats.org/officeDocument/2006/relationships/hyperlink" Target="consultantplus://offline/ref=153D41C753ED986B9D018B5F9AFAF44EF103AD6F7A88CEDC085242562AB03BC94941647877DF93159770DC1DD05F38F57CA8E71C7AE87263IFfAI" TargetMode="External"/><Relationship Id="rId4" Type="http://schemas.openxmlformats.org/officeDocument/2006/relationships/hyperlink" Target="consultantplus://offline/ref=153D41C753ED986B9D018B5F9AFAF44EF001AA6F7B85CEDC085242562AB03BC94941647877DF91139570DC1DD05F38F57CA8E71C7AE87263IFfAI" TargetMode="External"/><Relationship Id="rId180" Type="http://schemas.openxmlformats.org/officeDocument/2006/relationships/hyperlink" Target="consultantplus://offline/ref=153D41C753ED986B9D018B5F9AFAF44EF009A267768ECEDC085242562AB03BC94941647877DF92179070DC1DD05F38F57CA8E71C7AE87263IFfAI" TargetMode="External"/><Relationship Id="rId215" Type="http://schemas.openxmlformats.org/officeDocument/2006/relationships/hyperlink" Target="consultantplus://offline/ref=153D41C753ED986B9D018B5F9AFAF44EF103AE62718ACEDC085242562AB03BC94941647877DF93169F70DC1DD05F38F57CA8E71C7AE87263IFfAI" TargetMode="External"/><Relationship Id="rId236" Type="http://schemas.openxmlformats.org/officeDocument/2006/relationships/hyperlink" Target="consultantplus://offline/ref=153D41C753ED986B9D018B5F9AFAF44EF001AA61768FCEDC085242562AB03BC94941647877DF90179670DC1DD05F38F57CA8E71C7AE87263IFfAI" TargetMode="External"/><Relationship Id="rId257" Type="http://schemas.openxmlformats.org/officeDocument/2006/relationships/hyperlink" Target="consultantplus://offline/ref=153D41C753ED986B9D018B5F9AFAF44EF009AC637B84CEDC085242562AB03BC94941647877DF97119F70DC1DD05F38F57CA8E71C7AE87263IFfAI" TargetMode="External"/><Relationship Id="rId278" Type="http://schemas.openxmlformats.org/officeDocument/2006/relationships/hyperlink" Target="consultantplus://offline/ref=153D41C753ED986B9D018B5F9AFAF44EF001AA6F728ECEDC085242562AB03BC94941647877DF90129770DC1DD05F38F57CA8E71C7AE87263IFfAI" TargetMode="External"/><Relationship Id="rId401" Type="http://schemas.openxmlformats.org/officeDocument/2006/relationships/hyperlink" Target="consultantplus://offline/ref=153D41C753ED986B9D018B5F9AFAF44EF109A2627785CEDC085242562AB03BC95B413C7475DD8D1391658A4C96I0fBI" TargetMode="External"/><Relationship Id="rId422" Type="http://schemas.openxmlformats.org/officeDocument/2006/relationships/hyperlink" Target="consultantplus://offline/ref=153D41C753ED986B9D018B5F9AFAF44EF106AA617A8DCEDC085242562AB03BC94941647877DF93149370DC1DD05F38F57CA8E71C7AE87263IFfAI" TargetMode="External"/><Relationship Id="rId443" Type="http://schemas.openxmlformats.org/officeDocument/2006/relationships/hyperlink" Target="consultantplus://offline/ref=153D41C753ED986B9D018B5F9AFAF44EF001AB65748DCEDC085242562AB03BC94941647877DF93139E70DC1DD05F38F57CA8E71C7AE87263IFfAI" TargetMode="External"/><Relationship Id="rId464" Type="http://schemas.openxmlformats.org/officeDocument/2006/relationships/hyperlink" Target="consultantplus://offline/ref=153D41C753ED986B9D018B5F9AFAF44EF009AC637B84CEDC085242562AB03BC94941647877DF971A9770DC1DD05F38F57CA8E71C7AE87263IFfAI" TargetMode="External"/><Relationship Id="rId303" Type="http://schemas.openxmlformats.org/officeDocument/2006/relationships/hyperlink" Target="consultantplus://offline/ref=153D41C753ED986B9D018B5F9AFAF44EF106AA617A8DCEDC085242562AB03BC94941647877DF93119270DC1DD05F38F57CA8E71C7AE87263IFfAI" TargetMode="External"/><Relationship Id="rId42" Type="http://schemas.openxmlformats.org/officeDocument/2006/relationships/hyperlink" Target="consultantplus://offline/ref=153D41C753ED986B9D018B5F9AFAF44EF001AA607385CEDC085242562AB03BC94941647877DF93109070DC1DD05F38F57CA8E71C7AE87263IFfAI" TargetMode="External"/><Relationship Id="rId84" Type="http://schemas.openxmlformats.org/officeDocument/2006/relationships/hyperlink" Target="consultantplus://offline/ref=153D41C753ED986B9D018B5F9AFAF44EF109A2627785CEDC085242562AB03BC94941647877DF91129070DC1DD05F38F57CA8E71C7AE87263IFfAI" TargetMode="External"/><Relationship Id="rId138" Type="http://schemas.openxmlformats.org/officeDocument/2006/relationships/hyperlink" Target="consultantplus://offline/ref=153D41C753ED986B9D018B5F9AFAF44EF009AC637B84CEDC085242562AB03BC94941647877DF97129770DC1DD05F38F57CA8E71C7AE87263IFfAI" TargetMode="External"/><Relationship Id="rId345" Type="http://schemas.openxmlformats.org/officeDocument/2006/relationships/hyperlink" Target="consultantplus://offline/ref=153D41C753ED986B9D018B5F9AFAF44EF103AD6F7A88CEDC085242562AB03BC94941647877DF93179670DC1DD05F38F57CA8E71C7AE87263IFfAI" TargetMode="External"/><Relationship Id="rId387" Type="http://schemas.openxmlformats.org/officeDocument/2006/relationships/hyperlink" Target="consultantplus://offline/ref=153D41C753ED986B9D018B5F9AFAF44EF109A2627785CEDC085242562AB03BC94941647877DF90119070DC1DD05F38F57CA8E71C7AE87263IFfAI" TargetMode="External"/><Relationship Id="rId191" Type="http://schemas.openxmlformats.org/officeDocument/2006/relationships/hyperlink" Target="consultantplus://offline/ref=153D41C753ED986B9D018B5F9AFAF44EF109AD6E7385CEDC085242562AB03BC94941647877DD92149370DC1DD05F38F57CA8E71C7AE87263IFfAI" TargetMode="External"/><Relationship Id="rId205" Type="http://schemas.openxmlformats.org/officeDocument/2006/relationships/hyperlink" Target="consultantplus://offline/ref=153D41C753ED986B9D018B5F9AFAF44EF109AD6E7385CEDC085242562AB03BC94941647877DD921B9F70DC1DD05F38F57CA8E71C7AE87263IFfAI" TargetMode="External"/><Relationship Id="rId247" Type="http://schemas.openxmlformats.org/officeDocument/2006/relationships/hyperlink" Target="consultantplus://offline/ref=153D41C753ED986B9D018B5F9AFAF44EF109AA647A8DCEDC085242562AB03BC94941647877DF931A9670DC1DD05F38F57CA8E71C7AE87263IFfAI" TargetMode="External"/><Relationship Id="rId412" Type="http://schemas.openxmlformats.org/officeDocument/2006/relationships/hyperlink" Target="consultantplus://offline/ref=153D41C753ED986B9D018B5F9AFAF44EF103AD6F7A88CEDC085242562AB03BC94941647877DF93159F70DC1DD05F38F57CA8E71C7AE87263IFfAI" TargetMode="External"/><Relationship Id="rId107" Type="http://schemas.openxmlformats.org/officeDocument/2006/relationships/hyperlink" Target="consultantplus://offline/ref=153D41C753ED986B9D018B5F9AFAF44EF009AC637B84CEDC085242562AB03BC94941647877DF901A9E70DC1DD05F38F57CA8E71C7AE87263IFfAI" TargetMode="External"/><Relationship Id="rId289" Type="http://schemas.openxmlformats.org/officeDocument/2006/relationships/hyperlink" Target="consultantplus://offline/ref=153D41C753ED986B9D018B5F9AFAF44EF109A264708CCEDC085242562AB03BC94941647877DF96119E70DC1DD05F38F57CA8E71C7AE87263IFfAI" TargetMode="External"/><Relationship Id="rId454" Type="http://schemas.openxmlformats.org/officeDocument/2006/relationships/hyperlink" Target="consultantplus://offline/ref=153D41C753ED986B9D018B5F9AFAF44EF001AA627A8ACEDC085242562AB03BC94941647877DF97119070DC1DD05F38F57CA8E71C7AE87263IFfAI" TargetMode="External"/><Relationship Id="rId11" Type="http://schemas.openxmlformats.org/officeDocument/2006/relationships/hyperlink" Target="consultantplus://offline/ref=153D41C753ED986B9D018B5F9AFAF44EF001AA60718DCEDC085242562AB03BC94941647877DF91139F70DC1DD05F38F57CA8E71C7AE87263IFfAI" TargetMode="External"/><Relationship Id="rId53" Type="http://schemas.openxmlformats.org/officeDocument/2006/relationships/hyperlink" Target="consultantplus://offline/ref=153D41C753ED986B9D018B5F9AFAF44EF106AA6E768BCEDC085242562AB03BC94941647877DF96159370DC1DD05F38F57CA8E71C7AE87263IFfAI" TargetMode="External"/><Relationship Id="rId149" Type="http://schemas.openxmlformats.org/officeDocument/2006/relationships/hyperlink" Target="consultantplus://offline/ref=153D41C753ED986B9D018B5F9AFAF44EF001AD657588CEDC085242562AB03BC94941647877DF93139F70DC1DD05F38F57CA8E71C7AE87263IFfAI" TargetMode="External"/><Relationship Id="rId314" Type="http://schemas.openxmlformats.org/officeDocument/2006/relationships/hyperlink" Target="consultantplus://offline/ref=153D41C753ED986B9D018B5F9AFAF44EF106AA617A8DCEDC085242562AB03BC94941647877DF93109E70DC1DD05F38F57CA8E71C7AE87263IFfAI" TargetMode="External"/><Relationship Id="rId356" Type="http://schemas.openxmlformats.org/officeDocument/2006/relationships/hyperlink" Target="consultantplus://offline/ref=153D41C753ED986B9D018B5F9AFAF44EF106AA617A8DCEDC085242562AB03BC94941647877DF93159670DC1DD05F38F57CA8E71C7AE87263IFfAI" TargetMode="External"/><Relationship Id="rId398" Type="http://schemas.openxmlformats.org/officeDocument/2006/relationships/hyperlink" Target="consultantplus://offline/ref=153D41C753ED986B9D018B5F9AFAF44EF109A264718BCEDC085242562AB03BC94941647874D69518C22ACC19990837E97EB1F91964E8I7f3I" TargetMode="External"/><Relationship Id="rId95" Type="http://schemas.openxmlformats.org/officeDocument/2006/relationships/hyperlink" Target="consultantplus://offline/ref=153D41C753ED986B9D018B5F9AFAF44EF009AC637B84CEDC085242562AB03BC94941647877DF901A9570DC1DD05F38F57CA8E71C7AE87263IFfAI" TargetMode="External"/><Relationship Id="rId160" Type="http://schemas.openxmlformats.org/officeDocument/2006/relationships/hyperlink" Target="consultantplus://offline/ref=153D41C753ED986B9D018B5F9AFAF44EF109AC67738BCEDC085242562AB03BC94941647877DF93109F70DC1DD05F38F57CA8E71C7AE87263IFfAI" TargetMode="External"/><Relationship Id="rId216" Type="http://schemas.openxmlformats.org/officeDocument/2006/relationships/hyperlink" Target="consultantplus://offline/ref=153D41C753ED986B9D018B5F9AFAF44EF001AA61768FCEDC085242562AB03BC94941647877DF90119070DC1DD05F38F57CA8E71C7AE87263IFfAI" TargetMode="External"/><Relationship Id="rId423" Type="http://schemas.openxmlformats.org/officeDocument/2006/relationships/hyperlink" Target="consultantplus://offline/ref=153D41C753ED986B9D018B5F9AFAF44EF105AF6E7B8CCEDC085242562AB03BC94941647877DF92139770DC1DD05F38F57CA8E71C7AE87263IFfAI" TargetMode="External"/><Relationship Id="rId258" Type="http://schemas.openxmlformats.org/officeDocument/2006/relationships/hyperlink" Target="consultantplus://offline/ref=153D41C753ED986B9D018B5F9AFAF44EF001AA6F728ECEDC085242562AB03BC94941647877DF90139270DC1DD05F38F57CA8E71C7AE87263IFfAI" TargetMode="External"/><Relationship Id="rId465" Type="http://schemas.openxmlformats.org/officeDocument/2006/relationships/hyperlink" Target="consultantplus://offline/ref=153D41C753ED986B9D018B5F9AFAF44EF001AA6F718CCEDC085242562AB03BC95B413C7475DD8D1391658A4C96I0fBI" TargetMode="External"/><Relationship Id="rId22" Type="http://schemas.openxmlformats.org/officeDocument/2006/relationships/hyperlink" Target="consultantplus://offline/ref=153D41C753ED986B9D018B5F9AFAF44EF109A961708ECEDC085242562AB03BC94941647877DF96129470DC1DD05F38F57CA8E71C7AE87263IFfAI" TargetMode="External"/><Relationship Id="rId64" Type="http://schemas.openxmlformats.org/officeDocument/2006/relationships/hyperlink" Target="consultantplus://offline/ref=153D41C753ED986B9D018B5F9AFAF44EF009AC637B84CEDC085242562AB03BC94941647877DF90149370DC1DD05F38F57CA8E71C7AE87263IFfAI" TargetMode="External"/><Relationship Id="rId118" Type="http://schemas.openxmlformats.org/officeDocument/2006/relationships/hyperlink" Target="consultantplus://offline/ref=153D41C753ED986B9D018B5F9AFAF44EF109A8637788CEDC085242562AB03BC94941647877DE97129370DC1DD05F38F57CA8E71C7AE87263IFfAI" TargetMode="External"/><Relationship Id="rId325" Type="http://schemas.openxmlformats.org/officeDocument/2006/relationships/hyperlink" Target="consultantplus://offline/ref=153D41C753ED986B9D018B5F9AFAF44EF109A2627785CEDC085242562AB03BC94941647877DF90119070DC1DD05F38F57CA8E71C7AE87263IFfAI" TargetMode="External"/><Relationship Id="rId367" Type="http://schemas.openxmlformats.org/officeDocument/2006/relationships/hyperlink" Target="consultantplus://offline/ref=153D41C753ED986B9D018B5F9AFAF44EF106AA617A8DCEDC085242562AB03BC94941647877DF93159070DC1DD05F38F57CA8E71C7AE87263IFfAI" TargetMode="External"/><Relationship Id="rId171" Type="http://schemas.openxmlformats.org/officeDocument/2006/relationships/hyperlink" Target="consultantplus://offline/ref=153D41C753ED986B9D018B5F9AFAF44EF109AD6E7385CEDC085242562AB03BC94941647877DD92169070DC1DD05F38F57CA8E71C7AE87263IFfAI" TargetMode="External"/><Relationship Id="rId227" Type="http://schemas.openxmlformats.org/officeDocument/2006/relationships/hyperlink" Target="consultantplus://offline/ref=153D41C753ED986B9D018B5F9AFAF44EF001AA61768FCEDC085242562AB03BC94941647877DF90109E70DC1DD05F38F57CA8E71C7AE87263IFfAI" TargetMode="External"/><Relationship Id="rId269" Type="http://schemas.openxmlformats.org/officeDocument/2006/relationships/hyperlink" Target="consultantplus://offline/ref=153D41C753ED986B9D018B5F9AFAF44EF009AC637B84CEDC085242562AB03BC94941647877DF97109470DC1DD05F38F57CA8E71C7AE87263IFfAI" TargetMode="External"/><Relationship Id="rId434" Type="http://schemas.openxmlformats.org/officeDocument/2006/relationships/hyperlink" Target="consultantplus://offline/ref=153D41C753ED986B9D018B5F9AFAF44EF009AC637B84CEDC085242562AB03BC94941647877DF971B9370DC1DD05F38F57CA8E71C7AE87263IFfAI" TargetMode="External"/><Relationship Id="rId33" Type="http://schemas.openxmlformats.org/officeDocument/2006/relationships/hyperlink" Target="consultantplus://offline/ref=153D41C753ED986B9D018B5F9AFAF44EF101AB6F7685CEDC085242562AB03BC94941647877DF97119E70DC1DD05F38F57CA8E71C7AE87263IFfAI" TargetMode="External"/><Relationship Id="rId129" Type="http://schemas.openxmlformats.org/officeDocument/2006/relationships/hyperlink" Target="consultantplus://offline/ref=153D41C753ED986B9D018B5F9AFAF44EF009AC637B84CEDC085242562AB03BC94941647877DF97139170DC1DD05F38F57CA8E71C7AE87263IFfAI" TargetMode="External"/><Relationship Id="rId280" Type="http://schemas.openxmlformats.org/officeDocument/2006/relationships/hyperlink" Target="consultantplus://offline/ref=153D41C753ED986B9D018B5F9AFAF44EF109A864778DCEDC085242562AB03BC94941647877DF95159470DC1DD05F38F57CA8E71C7AE87263IFfAI" TargetMode="External"/><Relationship Id="rId336" Type="http://schemas.openxmlformats.org/officeDocument/2006/relationships/hyperlink" Target="consultantplus://offline/ref=153D41C753ED986B9D018B5F9AFAF44EF103AD6F7A88CEDC085242562AB03BC94941647877DF93109E70DC1DD05F38F57CA8E71C7AE87263IFfAI" TargetMode="External"/><Relationship Id="rId75" Type="http://schemas.openxmlformats.org/officeDocument/2006/relationships/hyperlink" Target="consultantplus://offline/ref=153D41C753ED986B9D018B5F9AFAF44EF109AD6E7385CEDC085242562AB03BC94941647877DD92109E70DC1DD05F38F57CA8E71C7AE87263IFfAI" TargetMode="External"/><Relationship Id="rId140" Type="http://schemas.openxmlformats.org/officeDocument/2006/relationships/hyperlink" Target="consultantplus://offline/ref=153D41C753ED986B9D018B5F9AFAF44EF109A864778DCEDC085242562AB03BC94941647877DF95109F70DC1DD05F38F57CA8E71C7AE87263IFfAI" TargetMode="External"/><Relationship Id="rId182" Type="http://schemas.openxmlformats.org/officeDocument/2006/relationships/hyperlink" Target="consultantplus://offline/ref=153D41C753ED986B9D018B5F9AFAF44EF109AD6E7385CEDC085242562AB03BC94941647877DD92159370DC1DD05F38F57CA8E71C7AE87263IFfAI" TargetMode="External"/><Relationship Id="rId378" Type="http://schemas.openxmlformats.org/officeDocument/2006/relationships/hyperlink" Target="consultantplus://offline/ref=153D41C753ED986B9D018B5F9AFAF44EF109A2627785CEDC085242562AB03BC94941647877DF9B1A9370DC1DD05F38F57CA8E71C7AE87263IFfAI" TargetMode="External"/><Relationship Id="rId403" Type="http://schemas.openxmlformats.org/officeDocument/2006/relationships/hyperlink" Target="consultantplus://offline/ref=153D41C753ED986B9D018B5F9AFAF44EF009AC637B84CEDC085242562AB03BC94941647877DF97149770DC1DD05F38F57CA8E71C7AE87263IFfAI" TargetMode="External"/><Relationship Id="rId6" Type="http://schemas.openxmlformats.org/officeDocument/2006/relationships/hyperlink" Target="consultantplus://offline/ref=153D41C753ED986B9D018B5F9AFAF44EF001AA61778DCEDC085242562AB03BC94941647877DF93109270DC1DD05F38F57CA8E71C7AE87263IFfAI" TargetMode="External"/><Relationship Id="rId238" Type="http://schemas.openxmlformats.org/officeDocument/2006/relationships/hyperlink" Target="consultantplus://offline/ref=153D41C753ED986B9D018B5F9AFAF44EF109A864778DCEDC085242562AB03BC94941647877DF95179E70DC1DD05F38F57CA8E71C7AE87263IFfAI" TargetMode="External"/><Relationship Id="rId445" Type="http://schemas.openxmlformats.org/officeDocument/2006/relationships/hyperlink" Target="consultantplus://offline/ref=153D41C753ED986B9D018B5F9AFAF44EF100A2627B85CEDC085242562AB03BC94941647877DF93129670DC1DD05F38F57CA8E71C7AE87263IFfAI" TargetMode="External"/><Relationship Id="rId291" Type="http://schemas.openxmlformats.org/officeDocument/2006/relationships/hyperlink" Target="consultantplus://offline/ref=153D41C753ED986B9D018B5F9AFAF44EF001AA617A8BCEDC085242562AB03BC94941647877DF93159470DC1DD05F38F57CA8E71C7AE87263IFfAI" TargetMode="External"/><Relationship Id="rId305" Type="http://schemas.openxmlformats.org/officeDocument/2006/relationships/hyperlink" Target="consultantplus://offline/ref=153D41C753ED986B9D018B5F9AFAF44EF106A961748BCEDC085242562AB03BC94941647877DF97109270DC1DD05F38F57CA8E71C7AE87263IFfAI" TargetMode="External"/><Relationship Id="rId347" Type="http://schemas.openxmlformats.org/officeDocument/2006/relationships/hyperlink" Target="consultantplus://offline/ref=153D41C753ED986B9D018B5F9AFAF44EF001AA6F718CCEDC085242562AB03BC95B413C7475DD8D1391658A4C96I0fBI" TargetMode="External"/><Relationship Id="rId44" Type="http://schemas.openxmlformats.org/officeDocument/2006/relationships/hyperlink" Target="consultantplus://offline/ref=153D41C753ED986B9D018B5F9AFAF44EF003AA627B8ECEDC085242562AB03BC94941647877DF97109470DC1DD05F38F57CA8E71C7AE87263IFfAI" TargetMode="External"/><Relationship Id="rId86" Type="http://schemas.openxmlformats.org/officeDocument/2006/relationships/hyperlink" Target="consultantplus://offline/ref=153D41C753ED986B9D018B5F9AFAF44EF109A2627785CEDC085242562AB03BC95B413C7475DD8D1391658A4C96I0fBI" TargetMode="External"/><Relationship Id="rId151" Type="http://schemas.openxmlformats.org/officeDocument/2006/relationships/hyperlink" Target="consultantplus://offline/ref=153D41C753ED986B9D018B5F9AFAF44EF109AC67738BCEDC085242562AB03BC94941647877DF931A9E70DC1DD05F38F57CA8E71C7AE87263IFfAI" TargetMode="External"/><Relationship Id="rId389" Type="http://schemas.openxmlformats.org/officeDocument/2006/relationships/hyperlink" Target="consultantplus://offline/ref=153D41C753ED986B9D018B5F9AFAF44EF103AD6F7A88CEDC085242562AB03BC94941647877DF93169070DC1DD05F38F57CA8E71C7AE87263IFfAI" TargetMode="External"/><Relationship Id="rId193" Type="http://schemas.openxmlformats.org/officeDocument/2006/relationships/hyperlink" Target="consultantplus://offline/ref=153D41C753ED986B9D018B5F9AFAF44EF109AD6E7385CEDC085242562AB03BC94941647877DD92149E70DC1DD05F38F57CA8E71C7AE87263IFfAI" TargetMode="External"/><Relationship Id="rId207" Type="http://schemas.openxmlformats.org/officeDocument/2006/relationships/hyperlink" Target="consultantplus://offline/ref=153D41C753ED986B9D018B5F9AFAF44EF109AD6E7385CEDC085242562AB03BC94941647877DD921A9370DC1DD05F38F57CA8E71C7AE87263IFfAI" TargetMode="External"/><Relationship Id="rId249" Type="http://schemas.openxmlformats.org/officeDocument/2006/relationships/hyperlink" Target="consultantplus://offline/ref=153D41C753ED986B9D018B5F9AFAF44EF102AB61768BCEDC085242562AB03BC94941647877DF93119370DC1DD05F38F57CA8E71C7AE87263IFfAI" TargetMode="External"/><Relationship Id="rId414" Type="http://schemas.openxmlformats.org/officeDocument/2006/relationships/hyperlink" Target="consultantplus://offline/ref=153D41C753ED986B9D018B5F9AFAF44EF109A2627785CEDC085242562AB03BC95B413C7475DD8D1391658A4C96I0fBI" TargetMode="External"/><Relationship Id="rId456" Type="http://schemas.openxmlformats.org/officeDocument/2006/relationships/hyperlink" Target="consultantplus://offline/ref=153D41C753ED986B9D018B5F9AFAF44EF306AE677A8ACEDC085242562AB03BC94941647877DF93129670DC1DD05F38F57CA8E71C7AE87263IFfAI" TargetMode="External"/><Relationship Id="rId13" Type="http://schemas.openxmlformats.org/officeDocument/2006/relationships/hyperlink" Target="consultantplus://offline/ref=153D41C753ED986B9D018B5F9AFAF44EF101AB6F7084CEDC085242562AB03BC94941647877DF95139070DC1DD05F38F57CA8E71C7AE87263IFfAI" TargetMode="External"/><Relationship Id="rId109" Type="http://schemas.openxmlformats.org/officeDocument/2006/relationships/hyperlink" Target="consultantplus://offline/ref=153D41C753ED986B9D018B5F9AFAF44EF009AC637B84CEDC085242562AB03BC94941647877DF97139670DC1DD05F38F57CA8E71C7AE87263IFfAI" TargetMode="External"/><Relationship Id="rId260" Type="http://schemas.openxmlformats.org/officeDocument/2006/relationships/hyperlink" Target="consultantplus://offline/ref=153D41C753ED986B9D018B5F9AFAF44EF001AA6F7B85CEDC085242562AB03BC94941647877DF91109E70DC1DD05F38F57CA8E71C7AE87263IFfAI" TargetMode="External"/><Relationship Id="rId316" Type="http://schemas.openxmlformats.org/officeDocument/2006/relationships/hyperlink" Target="consultantplus://offline/ref=153D41C753ED986B9D018B5F9AFAF44EF009AC637B84CEDC085242562AB03BC94941647877DF97179170DC1DD05F38F57CA8E71C7AE87263IFfAI" TargetMode="External"/><Relationship Id="rId55" Type="http://schemas.openxmlformats.org/officeDocument/2006/relationships/hyperlink" Target="consultantplus://offline/ref=153D41C753ED986B9D018B5F9AFAF44EF101AF67778ECEDC085242562AB03BC94941647877DF93179270DC1DD05F38F57CA8E71C7AE87263IFfAI" TargetMode="External"/><Relationship Id="rId97" Type="http://schemas.openxmlformats.org/officeDocument/2006/relationships/hyperlink" Target="consultantplus://offline/ref=153D41C753ED986B9D018B5F9AFAF44EF009AC637B84CEDC085242562AB03BC94941647877DF901A9270DC1DD05F38F57CA8E71C7AE87263IFfAI" TargetMode="External"/><Relationship Id="rId120" Type="http://schemas.openxmlformats.org/officeDocument/2006/relationships/hyperlink" Target="consultantplus://offline/ref=153D41C753ED986B9D018B5F9AFAF44EF109A2627785CEDC085242562AB03BC94941647877DF901A9F70DC1DD05F38F57CA8E71C7AE87263IFfAI" TargetMode="External"/><Relationship Id="rId358" Type="http://schemas.openxmlformats.org/officeDocument/2006/relationships/hyperlink" Target="consultantplus://offline/ref=153D41C753ED986B9D018B5F9AFAF44EF103AD6F7A88CEDC085242562AB03BC94941647877DF93179570DC1DD05F38F57CA8E71C7AE87263IFfAI" TargetMode="External"/><Relationship Id="rId162" Type="http://schemas.openxmlformats.org/officeDocument/2006/relationships/hyperlink" Target="consultantplus://offline/ref=153D41C753ED986B9D018B5F9AFAF44EF109AC67738BCEDC085242562AB03BC95B413C7475DD8D1391658A4C96I0fBI" TargetMode="External"/><Relationship Id="rId218" Type="http://schemas.openxmlformats.org/officeDocument/2006/relationships/hyperlink" Target="consultantplus://offline/ref=153D41C753ED986B9D018B5F9AFAF44EF001AA61768FCEDC085242562AB03BC94941647877DF90119170DC1DD05F38F57CA8E71C7AE87263IFfAI" TargetMode="External"/><Relationship Id="rId425" Type="http://schemas.openxmlformats.org/officeDocument/2006/relationships/hyperlink" Target="consultantplus://offline/ref=153D41C753ED986B9D018B5F9AFAF44EF106AA617A8DCEDC085242562AB03BC94941647877DF93149E70DC1DD05F38F57CA8E71C7AE87263IFfAI" TargetMode="External"/><Relationship Id="rId467" Type="http://schemas.openxmlformats.org/officeDocument/2006/relationships/hyperlink" Target="consultantplus://offline/ref=153D41C753ED986B9D018B5F9AFAF44EF009AC637B84CEDC085242562AB03BC94941647877DF971A9770DC1DD05F38F57CA8E71C7AE87263IFfAI" TargetMode="External"/><Relationship Id="rId271" Type="http://schemas.openxmlformats.org/officeDocument/2006/relationships/hyperlink" Target="consultantplus://offline/ref=153D41C753ED986B9D018B5F9AFAF44EF109A2627785CEDC085242562AB03BC94941647877DF92179570DC1DD05F38F57CA8E71C7AE87263IFfAI" TargetMode="External"/><Relationship Id="rId24" Type="http://schemas.openxmlformats.org/officeDocument/2006/relationships/hyperlink" Target="consultantplus://offline/ref=153D41C753ED986B9D018B5F9AFAF44EF001AA627A8ACEDC085242562AB03BC94941647877DF91139F70DC1DD05F38F57CA8E71C7AE87263IFfAI" TargetMode="External"/><Relationship Id="rId66" Type="http://schemas.openxmlformats.org/officeDocument/2006/relationships/hyperlink" Target="consultantplus://offline/ref=153D41C753ED986B9D018B5F9AFAF44EF001AA61768FCEDC085242562AB03BC94941647877DF93129770DC1DD05F38F57CA8E71C7AE87263IFfAI" TargetMode="External"/><Relationship Id="rId131" Type="http://schemas.openxmlformats.org/officeDocument/2006/relationships/hyperlink" Target="consultantplus://offline/ref=153D41C753ED986B9D018B5F9AFAF44EF109A864778DCEDC085242562AB03BC94941647877DF95109070DC1DD05F38F57CA8E71C7AE87263IFfAI" TargetMode="External"/><Relationship Id="rId327" Type="http://schemas.openxmlformats.org/officeDocument/2006/relationships/hyperlink" Target="consultantplus://offline/ref=153D41C753ED986B9D018B5F9AFAF44EF001AA6F718CCEDC085242562AB03BC95B413C7475DD8D1391658A4C96I0fBI" TargetMode="External"/><Relationship Id="rId369" Type="http://schemas.openxmlformats.org/officeDocument/2006/relationships/hyperlink" Target="consultantplus://offline/ref=153D41C753ED986B9D018B5F9AFAF44EF103AD6F7A88CEDC085242562AB03BC94941647877DF93169470DC1DD05F38F57CA8E71C7AE87263IFfAI" TargetMode="External"/><Relationship Id="rId173" Type="http://schemas.openxmlformats.org/officeDocument/2006/relationships/hyperlink" Target="consultantplus://offline/ref=153D41C753ED986B9D018B5F9AFAF44EF009AC637B84CEDC085242562AB03BC94941647877DF97119470DC1DD05F38F57CA8E71C7AE87263IFfAI" TargetMode="External"/><Relationship Id="rId229" Type="http://schemas.openxmlformats.org/officeDocument/2006/relationships/hyperlink" Target="consultantplus://offline/ref=153D41C753ED986B9D018B5F9AFAF44EF109A864778DCEDC085242562AB03BC94941647877DF95179070DC1DD05F38F57CA8E71C7AE87263IFfAI" TargetMode="External"/><Relationship Id="rId380" Type="http://schemas.openxmlformats.org/officeDocument/2006/relationships/hyperlink" Target="consultantplus://offline/ref=153D41C753ED986B9D018B5F9AFAF44EF109A2627785CEDC085242562AB03BC94941647877DF9B1A9070DC1DD05F38F57CA8E71C7AE87263IFfAI" TargetMode="External"/><Relationship Id="rId436" Type="http://schemas.openxmlformats.org/officeDocument/2006/relationships/hyperlink" Target="consultantplus://offline/ref=153D41C753ED986B9D018B5F9AFAF44EF009AC637B84CEDC085242562AB03BC94941647877DF971B9070DC1DD05F38F57CA8E71C7AE87263IFfAI" TargetMode="External"/><Relationship Id="rId240" Type="http://schemas.openxmlformats.org/officeDocument/2006/relationships/hyperlink" Target="consultantplus://offline/ref=153D41C753ED986B9D018B5F9AFAF44EF109A264708CCEDC085242562AB03BC95B413C7475DD8D1391658A4C96I0fBI" TargetMode="External"/><Relationship Id="rId35" Type="http://schemas.openxmlformats.org/officeDocument/2006/relationships/hyperlink" Target="consultantplus://offline/ref=153D41C753ED986B9D018B5F9AFAF44EF306AC627B8CCEDC085242562AB03BC94941647877DF93129370DC1DD05F38F57CA8E71C7AE87263IFfAI" TargetMode="External"/><Relationship Id="rId77" Type="http://schemas.openxmlformats.org/officeDocument/2006/relationships/hyperlink" Target="consultantplus://offline/ref=153D41C753ED986B9D018B5F9AFAF44EF009AC637B84CEDC085242562AB03BC94941647877DF941B9470DC1DD05F38F57CA8E71C7AE87263IFfAI" TargetMode="External"/><Relationship Id="rId100" Type="http://schemas.openxmlformats.org/officeDocument/2006/relationships/hyperlink" Target="consultantplus://offline/ref=153D41C753ED986B9D018B5F9AFAF44EF009AC637B84CEDC085242562AB03BC94941647877DF901A9370DC1DD05F38F57CA8E71C7AE87263IFfAI" TargetMode="External"/><Relationship Id="rId282" Type="http://schemas.openxmlformats.org/officeDocument/2006/relationships/hyperlink" Target="consultantplus://offline/ref=153D41C753ED986B9D018B5F9AFAF44EF109A864778DCEDC085242562AB03BC94941647877DF95159570DC1DD05F38F57CA8E71C7AE87263IFfAI" TargetMode="External"/><Relationship Id="rId338" Type="http://schemas.openxmlformats.org/officeDocument/2006/relationships/hyperlink" Target="consultantplus://offline/ref=153D41C753ED986B9D018B5F9AFAF44EF109A2627785CEDC085242562AB03BC94941647877DF90129270DC1DD05F38F57CA8E71C7AE87263IFfAI" TargetMode="External"/><Relationship Id="rId8" Type="http://schemas.openxmlformats.org/officeDocument/2006/relationships/hyperlink" Target="consultantplus://offline/ref=153D41C753ED986B9D018B5F9AFAF44EF106AC60768ECEDC085242562AB03BC94941647877DF95109F70DC1DD05F38F57CA8E71C7AE87263IFfAI" TargetMode="External"/><Relationship Id="rId142" Type="http://schemas.openxmlformats.org/officeDocument/2006/relationships/hyperlink" Target="consultantplus://offline/ref=153D41C753ED986B9D018B5F9AFAF44EF009A2677689CEDC085242562AB03BC94941647877DF93139070DC1DD05F38F57CA8E71C7AE87263IFfAI" TargetMode="External"/><Relationship Id="rId184" Type="http://schemas.openxmlformats.org/officeDocument/2006/relationships/hyperlink" Target="consultantplus://offline/ref=153D41C753ED986B9D018B5F9AFAF44EF109AD6E7385CEDC085242562AB03BC94941647877DD92159E70DC1DD05F38F57CA8E71C7AE87263IFfAI" TargetMode="External"/><Relationship Id="rId391" Type="http://schemas.openxmlformats.org/officeDocument/2006/relationships/hyperlink" Target="consultantplus://offline/ref=153D41C753ED986B9D018B5F9AFAF44EF109A2627785CEDC085242562AB03BC94941647877DF90119070DC1DD05F38F57CA8E71C7AE87263IFfAI" TargetMode="External"/><Relationship Id="rId405" Type="http://schemas.openxmlformats.org/officeDocument/2006/relationships/hyperlink" Target="consultantplus://offline/ref=153D41C753ED986B9D018B5F9AFAF44EF009AC637B84CEDC085242562AB03BC94941647877DF97149470DC1DD05F38F57CA8E71C7AE87263IFfAI" TargetMode="External"/><Relationship Id="rId447" Type="http://schemas.openxmlformats.org/officeDocument/2006/relationships/hyperlink" Target="consultantplus://offline/ref=153D41C753ED986B9D018B5F9AFAF44EF106AA617A8DCEDC085242562AB03BC94941647877DF92139570DC1DD05F38F57CA8E71C7AE87263IFfAI" TargetMode="External"/><Relationship Id="rId251" Type="http://schemas.openxmlformats.org/officeDocument/2006/relationships/hyperlink" Target="consultantplus://offline/ref=153D41C753ED986B9D018B5F9AFAF44EF109A864778DCEDC085242562AB03BC94941647877DF95169070DC1DD05F38F57CA8E71C7AE87263IFfAI" TargetMode="External"/><Relationship Id="rId46" Type="http://schemas.openxmlformats.org/officeDocument/2006/relationships/hyperlink" Target="consultantplus://offline/ref=153D41C753ED986B9D018B5F9AFAF44EF001AA61768FCEDC085242562AB03BC94941647877DF93139F70DC1DD05F38F57CA8E71C7AE87263IFfAI" TargetMode="External"/><Relationship Id="rId293" Type="http://schemas.openxmlformats.org/officeDocument/2006/relationships/hyperlink" Target="consultantplus://offline/ref=153D41C753ED986B9D018B5F9AFAF44EF109A2627785CEDC085242562AB03BC95B413C7475DD8D1391658A4C96I0fBI" TargetMode="External"/><Relationship Id="rId307" Type="http://schemas.openxmlformats.org/officeDocument/2006/relationships/hyperlink" Target="consultantplus://offline/ref=153D41C753ED986B9D018B5F9AFAF44EF109A264718BCEDC085242562AB03BC94941647874D69518C22ACC19990837E97EB1F91964E8I7f3I" TargetMode="External"/><Relationship Id="rId349" Type="http://schemas.openxmlformats.org/officeDocument/2006/relationships/hyperlink" Target="consultantplus://offline/ref=153D41C753ED986B9D018B5F9AFAF44EF109A2627785CEDC085242562AB03BC94941647877DF90119070DC1DD05F38F57CA8E71C7AE87263IFfAI" TargetMode="External"/><Relationship Id="rId88" Type="http://schemas.openxmlformats.org/officeDocument/2006/relationships/hyperlink" Target="consultantplus://offline/ref=153D41C753ED986B9D018B5F9AFAF44EF109A864778DCEDC085242562AB03BC94941647877DF95109570DC1DD05F38F57CA8E71C7AE87263IFfAI" TargetMode="External"/><Relationship Id="rId111" Type="http://schemas.openxmlformats.org/officeDocument/2006/relationships/hyperlink" Target="consultantplus://offline/ref=153D41C753ED986B9D018B5F9AFAF44EF001AA61768FCEDC085242562AB03BC94941647877DF93179670DC1DD05F38F57CA8E71C7AE87263IFfAI" TargetMode="External"/><Relationship Id="rId153" Type="http://schemas.openxmlformats.org/officeDocument/2006/relationships/hyperlink" Target="consultantplus://offline/ref=153D41C753ED986B9D018B5F9AFAF44EF109AD6E7385CEDC085242562AB03BC94941647877DD92179F70DC1DD05F38F57CA8E71C7AE87263IFfAI" TargetMode="External"/><Relationship Id="rId195" Type="http://schemas.openxmlformats.org/officeDocument/2006/relationships/hyperlink" Target="consultantplus://offline/ref=153D41C753ED986B9D018B5F9AFAF44EF109AD6E7385CEDC085242562AB03BC94941647877DD921B9770DC1DD05F38F57CA8E71C7AE87263IFfAI" TargetMode="External"/><Relationship Id="rId209" Type="http://schemas.openxmlformats.org/officeDocument/2006/relationships/hyperlink" Target="consultantplus://offline/ref=153D41C753ED986B9D018B5F9AFAF44EF109AD6E7385CEDC085242562AB03BC94941647877DD921A9170DC1DD05F38F57CA8E71C7AE87263IFfAI" TargetMode="External"/><Relationship Id="rId360" Type="http://schemas.openxmlformats.org/officeDocument/2006/relationships/hyperlink" Target="consultantplus://offline/ref=153D41C753ED986B9D018B5F9AFAF44EF102AB6F7185CEDC085242562AB03BC95B413C7475DD8D1391658A4C96I0fBI" TargetMode="External"/><Relationship Id="rId416" Type="http://schemas.openxmlformats.org/officeDocument/2006/relationships/hyperlink" Target="consultantplus://offline/ref=153D41C753ED986B9D018B5F9AFAF44EF103AD6F7A88CEDC085242562AB03BC94941647877DF93149070DC1DD05F38F57CA8E71C7AE87263IFfAI" TargetMode="External"/><Relationship Id="rId220" Type="http://schemas.openxmlformats.org/officeDocument/2006/relationships/hyperlink" Target="consultantplus://offline/ref=153D41C753ED986B9D018B5F9AFAF44EF308AC65738ACEDC085242562AB03BC95B413C7475DD8D1391658A4C96I0fBI" TargetMode="External"/><Relationship Id="rId458" Type="http://schemas.openxmlformats.org/officeDocument/2006/relationships/hyperlink" Target="consultantplus://offline/ref=153D41C753ED986B9D018B5F9AFAF44EF009AC637B84CEDC085242562AB03BC94941647877DF971A9770DC1DD05F38F57CA8E71C7AE87263IFfAI" TargetMode="External"/><Relationship Id="rId15" Type="http://schemas.openxmlformats.org/officeDocument/2006/relationships/hyperlink" Target="consultantplus://offline/ref=153D41C753ED986B9D018B5F9AFAF44EF109AC66778ACEDC085242562AB03BC94941647877DF90129E70DC1DD05F38F57CA8E71C7AE87263IFfAI" TargetMode="External"/><Relationship Id="rId57" Type="http://schemas.openxmlformats.org/officeDocument/2006/relationships/hyperlink" Target="consultantplus://offline/ref=153D41C753ED986B9D018B5F9AFAF44EF100A2627B85CEDC085242562AB03BC94941647877DF93139F70DC1DD05F38F57CA8E71C7AE87263IFfAI" TargetMode="External"/><Relationship Id="rId262" Type="http://schemas.openxmlformats.org/officeDocument/2006/relationships/hyperlink" Target="consultantplus://offline/ref=153D41C753ED986B9D018B5F9AFAF44EF106A863748ACEDC085242562AB03BC94941647877DF90119370DC1DD05F38F57CA8E71C7AE87263IFfAI" TargetMode="External"/><Relationship Id="rId318" Type="http://schemas.openxmlformats.org/officeDocument/2006/relationships/hyperlink" Target="consultantplus://offline/ref=153D41C753ED986B9D018B5F9AFAF44EF009AC637B84CEDC085242562AB03BC94941647877DF97169670DC1DD05F38F57CA8E71C7AE87263IFfAI" TargetMode="External"/><Relationship Id="rId99" Type="http://schemas.openxmlformats.org/officeDocument/2006/relationships/hyperlink" Target="consultantplus://offline/ref=153D41C753ED986B9D018B5F9AFAF44EF107A363728BCEDC085242562AB03BC94941647877DF93129470DC1DD05F38F57CA8E71C7AE87263IFfAI" TargetMode="External"/><Relationship Id="rId122" Type="http://schemas.openxmlformats.org/officeDocument/2006/relationships/hyperlink" Target="consultantplus://offline/ref=153D41C753ED986B9D018B5F9AFAF44EF109A2627785CEDC085242562AB03BC94941647877DF97139E70DC1DD05F38F57CA8E71C7AE87263IFfAI" TargetMode="External"/><Relationship Id="rId164" Type="http://schemas.openxmlformats.org/officeDocument/2006/relationships/hyperlink" Target="consultantplus://offline/ref=153D41C753ED986B9D018B5F9AFAF44EF001AA61768FCEDC085242562AB03BC94941647877DF921A9070DC1DD05F38F57CA8E71C7AE87263IFfAI" TargetMode="External"/><Relationship Id="rId371" Type="http://schemas.openxmlformats.org/officeDocument/2006/relationships/hyperlink" Target="consultantplus://offline/ref=153D41C753ED986B9D018B5F9AFAF44EF106AA617A8DCEDC085242562AB03BC94941647877DF93159170DC1DD05F38F57CA8E71C7AE87263IFfAI" TargetMode="External"/><Relationship Id="rId427" Type="http://schemas.openxmlformats.org/officeDocument/2006/relationships/hyperlink" Target="consultantplus://offline/ref=153D41C753ED986B9D018B5F9AFAF44EF009AC637B84CEDC085242562AB03BC94941647877DF971B9470DC1DD05F38F57CA8E71C7AE87263IFfAI" TargetMode="External"/><Relationship Id="rId469" Type="http://schemas.openxmlformats.org/officeDocument/2006/relationships/hyperlink" Target="consultantplus://offline/ref=153D41C753ED986B9D018B5F9AFAF44EF009AC637B84CEDC085242562AB03BC94941647877DF971A9770DC1DD05F38F57CA8E71C7AE87263IFfAI" TargetMode="External"/><Relationship Id="rId26" Type="http://schemas.openxmlformats.org/officeDocument/2006/relationships/hyperlink" Target="consultantplus://offline/ref=153D41C753ED986B9D018B5F9AFAF44EF307AE6F738CCEDC085242562AB03BC94941647877DF93179F70DC1DD05F38F57CA8E71C7AE87263IFfAI" TargetMode="External"/><Relationship Id="rId231" Type="http://schemas.openxmlformats.org/officeDocument/2006/relationships/hyperlink" Target="consultantplus://offline/ref=153D41C753ED986B9D018B5F9AFAF44EF106A96F7185CEDC085242562AB03BC94941647877DE93119470DC1DD05F38F57CA8E71C7AE87263IFfAI" TargetMode="External"/><Relationship Id="rId273" Type="http://schemas.openxmlformats.org/officeDocument/2006/relationships/hyperlink" Target="consultantplus://offline/ref=153D41C753ED986B9D018B5F9AFAF44EF009AC637B84CEDC085242562AB03BC94941647877DF97109570DC1DD05F38F57CA8E71C7AE87263IFfAI" TargetMode="External"/><Relationship Id="rId329" Type="http://schemas.openxmlformats.org/officeDocument/2006/relationships/hyperlink" Target="consultantplus://offline/ref=153D41C753ED986B9D018B5F9AFAF44EF103AD6F7A88CEDC085242562AB03BC94941647877DF93109070DC1DD05F38F57CA8E71C7AE87263IFfAI" TargetMode="External"/><Relationship Id="rId68" Type="http://schemas.openxmlformats.org/officeDocument/2006/relationships/hyperlink" Target="consultantplus://offline/ref=153D41C753ED986B9D018B5F9AFAF44EF009AC637B84CEDC085242562AB03BC94941647877DF90149E70DC1DD05F38F57CA8E71C7AE87263IFfAI" TargetMode="External"/><Relationship Id="rId133" Type="http://schemas.openxmlformats.org/officeDocument/2006/relationships/hyperlink" Target="consultantplus://offline/ref=153D41C753ED986B9D018B5F9AFAF44EF109AD6E7385CEDC085242562AB03BC94941647877DD92179570DC1DD05F38F57CA8E71C7AE87263IFfAI" TargetMode="External"/><Relationship Id="rId175" Type="http://schemas.openxmlformats.org/officeDocument/2006/relationships/hyperlink" Target="consultantplus://offline/ref=153D41C753ED986B9D018B5F9AFAF44EF109AD6E7385CEDC085242562AB03BC94941647877DD92159670DC1DD05F38F57CA8E71C7AE87263IFfAI" TargetMode="External"/><Relationship Id="rId340" Type="http://schemas.openxmlformats.org/officeDocument/2006/relationships/hyperlink" Target="consultantplus://offline/ref=153D41C753ED986B9D018B5F9AFAF44EF109A2627785CEDC085242562AB03BC94941647877DF9B1A9370DC1DD05F38F57CA8E71C7AE87263IFfAI" TargetMode="External"/><Relationship Id="rId200" Type="http://schemas.openxmlformats.org/officeDocument/2006/relationships/hyperlink" Target="consultantplus://offline/ref=153D41C753ED986B9D018B5F9AFAF44EF109AD6E7385CEDC085242562AB03BC94941647877DD921B9370DC1DD05F38F57CA8E71C7AE87263IFfAI" TargetMode="External"/><Relationship Id="rId382" Type="http://schemas.openxmlformats.org/officeDocument/2006/relationships/hyperlink" Target="consultantplus://offline/ref=153D41C753ED986B9D018B5F9AFAF44EF103AD6F7A88CEDC085242562AB03BC94941647877DF93169570DC1DD05F38F57CA8E71C7AE87263IFfAI" TargetMode="External"/><Relationship Id="rId438" Type="http://schemas.openxmlformats.org/officeDocument/2006/relationships/hyperlink" Target="consultantplus://offline/ref=153D41C753ED986B9D018B5F9AFAF44EF001AA61768FCEDC085242562AB03BC94941647877DF90179070DC1DD05F38F57CA8E71C7AE87263IFfAI" TargetMode="External"/><Relationship Id="rId242" Type="http://schemas.openxmlformats.org/officeDocument/2006/relationships/hyperlink" Target="consultantplus://offline/ref=153D41C753ED986B9D018B5F9AFAF44EF109A864778DCEDC085242562AB03BC94941647877DF95169370DC1DD05F38F57CA8E71C7AE87263IFfAI" TargetMode="External"/><Relationship Id="rId284" Type="http://schemas.openxmlformats.org/officeDocument/2006/relationships/hyperlink" Target="consultantplus://offline/ref=153D41C753ED986B9D018B5F9AFAF44EF001AA627A8ACEDC085242562AB03BC94941647877DF97129470DC1DD05F38F57CA8E71C7AE87263IFfAI" TargetMode="External"/><Relationship Id="rId37" Type="http://schemas.openxmlformats.org/officeDocument/2006/relationships/hyperlink" Target="consultantplus://offline/ref=153D41C753ED986B9D018B5F9AFAF44EF003AA647A8FCEDC085242562AB03BC94941647877DF92159670DC1DD05F38F57CA8E71C7AE87263IFfAI" TargetMode="External"/><Relationship Id="rId79" Type="http://schemas.openxmlformats.org/officeDocument/2006/relationships/hyperlink" Target="consultantplus://offline/ref=153D41C753ED986B9D018B5F9AFAF44EF009AC637B84CEDC085242562AB03BC94941647877DF901B9170DC1DD05F38F57CA8E71C7AE87263IFfAI" TargetMode="External"/><Relationship Id="rId102" Type="http://schemas.openxmlformats.org/officeDocument/2006/relationships/hyperlink" Target="consultantplus://offline/ref=153D41C753ED986B9D018B5F9AFAF44EF109A2627785CEDC085242562AB03BC94941647877DF90149F70DC1DD05F38F57CA8E71C7AE87263IFfAI" TargetMode="External"/><Relationship Id="rId144" Type="http://schemas.openxmlformats.org/officeDocument/2006/relationships/hyperlink" Target="consultantplus://offline/ref=153D41C753ED986B9D018B5F9AFAF44EF009AC637B84CEDC085242562AB03BC94941647877DF97129570DC1DD05F38F57CA8E71C7AE87263IFfAI" TargetMode="External"/><Relationship Id="rId90" Type="http://schemas.openxmlformats.org/officeDocument/2006/relationships/hyperlink" Target="consultantplus://offline/ref=153D41C753ED986B9D018B5F9AFAF44EF009AC637B84CEDC085242562AB03BC94941647877DF901A9770DC1DD05F38F57CA8E71C7AE87263IFfAI" TargetMode="External"/><Relationship Id="rId186" Type="http://schemas.openxmlformats.org/officeDocument/2006/relationships/hyperlink" Target="consultantplus://offline/ref=153D41C753ED986B9D018B5F9AFAF44EF109AD6E7385CEDC085242562AB03BC94941647877DD92149670DC1DD05F38F57CA8E71C7AE87263IFfAI" TargetMode="External"/><Relationship Id="rId351" Type="http://schemas.openxmlformats.org/officeDocument/2006/relationships/hyperlink" Target="consultantplus://offline/ref=153D41C753ED986B9D018B5F9AFAF44EF109A2627785CEDC085242562AB03BC94941647877DF9B1A9070DC1DD05F38F57CA8E71C7AE87263IFfAI" TargetMode="External"/><Relationship Id="rId393" Type="http://schemas.openxmlformats.org/officeDocument/2006/relationships/hyperlink" Target="consultantplus://offline/ref=153D41C753ED986B9D018B5F9AFAF44EF001AA6F718CCEDC085242562AB03BC95B413C7475DD8D1391658A4C96I0fBI" TargetMode="External"/><Relationship Id="rId407" Type="http://schemas.openxmlformats.org/officeDocument/2006/relationships/hyperlink" Target="consultantplus://offline/ref=153D41C753ED986B9D018B5F9AFAF44EF009AC637B84CEDC085242562AB03BC94941647877DF97149570DC1DD05F38F57CA8E71C7AE87263IFfAI" TargetMode="External"/><Relationship Id="rId449" Type="http://schemas.openxmlformats.org/officeDocument/2006/relationships/hyperlink" Target="consultantplus://offline/ref=153D41C753ED986B9D018B5F9AFAF44EF001AA617A8BCEDC085242562AB03BC94941647877DF921B9E70DC1DD05F38F57CA8E71C7AE87263IFfAI" TargetMode="External"/><Relationship Id="rId211" Type="http://schemas.openxmlformats.org/officeDocument/2006/relationships/hyperlink" Target="consultantplus://offline/ref=153D41C753ED986B9D018B5F9AFAF44EF109AD6E7385CEDC085242562AB03BC94941647877DD921A9F70DC1DD05F38F57CA8E71C7AE87263IFfAI" TargetMode="External"/><Relationship Id="rId253" Type="http://schemas.openxmlformats.org/officeDocument/2006/relationships/hyperlink" Target="consultantplus://offline/ref=153D41C753ED986B9D018B5F9AFAF44EF109A864778DCEDC085242562AB03BC94941647877DF95169E70DC1DD05F38F57CA8E71C7AE87263IFfAI" TargetMode="External"/><Relationship Id="rId295" Type="http://schemas.openxmlformats.org/officeDocument/2006/relationships/hyperlink" Target="consultantplus://offline/ref=153D41C753ED986B9D018B5F9AFAF44EF103AD6F7A88CEDC085242562AB03BC94941647877DF93129270DC1DD05F38F57CA8E71C7AE87263IFfAI" TargetMode="External"/><Relationship Id="rId309" Type="http://schemas.openxmlformats.org/officeDocument/2006/relationships/hyperlink" Target="consultantplus://offline/ref=153D41C753ED986B9D018B5F9AFAF44EF109A264718BCEDC085242562AB03BC94941647874D69518C22ACC19990837E97EB1F91964E8I7f3I" TargetMode="External"/><Relationship Id="rId460" Type="http://schemas.openxmlformats.org/officeDocument/2006/relationships/hyperlink" Target="consultantplus://offline/ref=153D41C753ED986B9D018B5F9AFAF44EF109AA637A8ECEDC085242562AB03BC94941647876DF9518C22ACC19990837E97EB1F91964E8I7f3I" TargetMode="External"/><Relationship Id="rId48" Type="http://schemas.openxmlformats.org/officeDocument/2006/relationships/hyperlink" Target="consultantplus://offline/ref=153D41C753ED986B9D018B5F9AFAF44EF001AA627A84CEDC085242562AB03BC94941647877DF93109670DC1DD05F38F57CA8E71C7AE87263IFfAI" TargetMode="External"/><Relationship Id="rId113" Type="http://schemas.openxmlformats.org/officeDocument/2006/relationships/hyperlink" Target="consultantplus://offline/ref=153D41C753ED986B9D018B5F9AFAF44EF109A36E7084CEDC085242562AB03BC94941647F71DE9418C22ACC19990837E97EB1F91964E8I7f3I" TargetMode="External"/><Relationship Id="rId320" Type="http://schemas.openxmlformats.org/officeDocument/2006/relationships/hyperlink" Target="consultantplus://offline/ref=153D41C753ED986B9D018B5F9AFAF44EF009AC637B84CEDC085242562AB03BC94941647877DF97169470DC1DD05F38F57CA8E71C7AE87263IFfAI" TargetMode="External"/><Relationship Id="rId155" Type="http://schemas.openxmlformats.org/officeDocument/2006/relationships/hyperlink" Target="consultantplus://offline/ref=153D41C753ED986B9D018B5F9AFAF44EF109AD6E7385CEDC085242562AB03BC94941647877DD92169770DC1DD05F38F57CA8E71C7AE87263IFfAI" TargetMode="External"/><Relationship Id="rId197" Type="http://schemas.openxmlformats.org/officeDocument/2006/relationships/hyperlink" Target="consultantplus://offline/ref=153D41C753ED986B9D018B5F9AFAF44EF109AD6E7385CEDC085242562AB03BC94941647877DD921B9570DC1DD05F38F57CA8E71C7AE87263IFfAI" TargetMode="External"/><Relationship Id="rId362" Type="http://schemas.openxmlformats.org/officeDocument/2006/relationships/hyperlink" Target="consultantplus://offline/ref=153D41C753ED986B9D018B5F9AFAF44EF109A2627785CEDC085242562AB03BC94941647877DF90139370DC1DD05F38F57CA8E71C7AE87263IFfAI" TargetMode="External"/><Relationship Id="rId418" Type="http://schemas.openxmlformats.org/officeDocument/2006/relationships/hyperlink" Target="consultantplus://offline/ref=153D41C753ED986B9D018B5F9AFAF44EF009AC637B84CEDC085242562AB03BC94941647877DF97149F70DC1DD05F38F57CA8E71C7AE87263IFfAI" TargetMode="External"/><Relationship Id="rId222" Type="http://schemas.openxmlformats.org/officeDocument/2006/relationships/hyperlink" Target="consultantplus://offline/ref=153D41C753ED986B9D018B5F9AFAF44EF109A864778DCEDC085242562AB03BC94941647877DF95179370DC1DD05F38F57CA8E71C7AE87263IFfAI" TargetMode="External"/><Relationship Id="rId264" Type="http://schemas.openxmlformats.org/officeDocument/2006/relationships/hyperlink" Target="consultantplus://offline/ref=153D41C753ED986B9D018B5F9AFAF44EF106AA6E768BCEDC085242562AB03BC94941647877DF96159170DC1DD05F38F57CA8E71C7AE87263IFfAI" TargetMode="External"/><Relationship Id="rId471" Type="http://schemas.openxmlformats.org/officeDocument/2006/relationships/theme" Target="theme/theme1.xml"/><Relationship Id="rId17" Type="http://schemas.openxmlformats.org/officeDocument/2006/relationships/hyperlink" Target="consultantplus://offline/ref=153D41C753ED986B9D018B5F9AFAF44EF001AA61778CCEDC085242562AB03BC94941647877DF93159170DC1DD05F38F57CA8E71C7AE87263IFfAI" TargetMode="External"/><Relationship Id="rId59" Type="http://schemas.openxmlformats.org/officeDocument/2006/relationships/hyperlink" Target="consultantplus://offline/ref=153D41C753ED986B9D018B5F9AFAF44EF102AB61768BCEDC085242562AB03BC94941647877DF93119270DC1DD05F38F57CA8E71C7AE87263IFfAI" TargetMode="External"/><Relationship Id="rId124" Type="http://schemas.openxmlformats.org/officeDocument/2006/relationships/hyperlink" Target="consultantplus://offline/ref=153D41C753ED986B9D018B5F9AFAF44EF109A2627785CEDC085242562AB03BC94941647877DF97129270DC1DD05F38F57CA8E71C7AE87263IFfAI" TargetMode="External"/><Relationship Id="rId70" Type="http://schemas.openxmlformats.org/officeDocument/2006/relationships/hyperlink" Target="consultantplus://offline/ref=153D41C753ED986B9D018B5F9AFAF44EF106AA617A8DCEDC085242562AB03BC94941647877DF93129E70DC1DD05F38F57CA8E71C7AE87263IFfAI" TargetMode="External"/><Relationship Id="rId166" Type="http://schemas.openxmlformats.org/officeDocument/2006/relationships/hyperlink" Target="consultantplus://offline/ref=153D41C753ED986B9D018B5F9AFAF44EF107A267778DCEDC085242562AB03BC94941647877DF93129170DC1DD05F38F57CA8E71C7AE87263IFfAI" TargetMode="External"/><Relationship Id="rId331" Type="http://schemas.openxmlformats.org/officeDocument/2006/relationships/hyperlink" Target="consultantplus://offline/ref=153D41C753ED986B9D018B5F9AFAF44EF109A264708CCEDC085242562AB03BC94941647876DF9847C73FDD4196082BF779A8E51B66IEfBI" TargetMode="External"/><Relationship Id="rId373" Type="http://schemas.openxmlformats.org/officeDocument/2006/relationships/hyperlink" Target="consultantplus://offline/ref=153D41C753ED986B9D018B5F9AFAF44EF106AA617A8DCEDC085242562AB03BC94941647877DF93159E70DC1DD05F38F57CA8E71C7AE87263IFfAI" TargetMode="External"/><Relationship Id="rId429" Type="http://schemas.openxmlformats.org/officeDocument/2006/relationships/hyperlink" Target="consultantplus://offline/ref=153D41C753ED986B9D018B5F9AFAF44EF103AD6F7A88CEDC085242562AB03BC94941647877DF93149F70DC1DD05F38F57CA8E71C7AE87263IFfAI" TargetMode="External"/><Relationship Id="rId1" Type="http://schemas.openxmlformats.org/officeDocument/2006/relationships/styles" Target="styles.xml"/><Relationship Id="rId233" Type="http://schemas.openxmlformats.org/officeDocument/2006/relationships/hyperlink" Target="consultantplus://offline/ref=153D41C753ED986B9D018B5F9AFAF44EF103AD6F7A88CEDC085242562AB03BC94941647877DF93129670DC1DD05F38F57CA8E71C7AE87263IFfAI" TargetMode="External"/><Relationship Id="rId440" Type="http://schemas.openxmlformats.org/officeDocument/2006/relationships/hyperlink" Target="consultantplus://offline/ref=153D41C753ED986B9D018B5F9AFAF44EF001AA61768FCEDC085242562AB03BC94941647877DF90179E70DC1DD05F38F57CA8E71C7AE87263IFfAI" TargetMode="External"/><Relationship Id="rId28" Type="http://schemas.openxmlformats.org/officeDocument/2006/relationships/hyperlink" Target="consultantplus://offline/ref=153D41C753ED986B9D018B5F9AFAF44EF001AA62768DCEDC085242562AB03BC94941647877DF941A9F70DC1DD05F38F57CA8E71C7AE87263IFfAI" TargetMode="External"/><Relationship Id="rId275" Type="http://schemas.openxmlformats.org/officeDocument/2006/relationships/hyperlink" Target="consultantplus://offline/ref=153D41C753ED986B9D018B5F9AFAF44EF001AA6F728ECEDC085242562AB03BC94941647877DF90139F70DC1DD05F38F57CA8E71C7AE87263IFfAI" TargetMode="External"/><Relationship Id="rId300" Type="http://schemas.openxmlformats.org/officeDocument/2006/relationships/hyperlink" Target="consultantplus://offline/ref=153D41C753ED986B9D018B5F9AFAF44EF109A264708CCEDC085242562AB03BC94941647B77DF9A18C22ACC19990837E97EB1F91964E8I7f3I" TargetMode="External"/><Relationship Id="rId81" Type="http://schemas.openxmlformats.org/officeDocument/2006/relationships/hyperlink" Target="consultantplus://offline/ref=153D41C753ED986B9D018B5F9AFAF44EF001AA6F728ECEDC085242562AB03BC94941647877DF91169570DC1DD05F38F57CA8E71C7AE87263IFfAI" TargetMode="External"/><Relationship Id="rId135" Type="http://schemas.openxmlformats.org/officeDocument/2006/relationships/hyperlink" Target="consultantplus://offline/ref=153D41C753ED986B9D018B5F9AFAF44EF109A8637788CEDC085242562AB03BC94941647877DE97129370DC1DD05F38F57CA8E71C7AE87263IFfAI" TargetMode="External"/><Relationship Id="rId177" Type="http://schemas.openxmlformats.org/officeDocument/2006/relationships/hyperlink" Target="consultantplus://offline/ref=153D41C753ED986B9D018B5F9AFAF44EF001AA61768FCEDC085242562AB03BC94941647877DF91159070DC1DD05F38F57CA8E71C7AE87263IFfAI" TargetMode="External"/><Relationship Id="rId342" Type="http://schemas.openxmlformats.org/officeDocument/2006/relationships/hyperlink" Target="consultantplus://offline/ref=153D41C753ED986B9D018B5F9AFAF44EF109A2627785CEDC085242562AB03BC94941647877DF9B1A9070DC1DD05F38F57CA8E71C7AE87263IFfAI" TargetMode="External"/><Relationship Id="rId384" Type="http://schemas.openxmlformats.org/officeDocument/2006/relationships/hyperlink" Target="consultantplus://offline/ref=153D41C753ED986B9D018B5F9AFAF44EF109A2627785CEDC085242562AB03BC94941647877DF9B1A9370DC1DD05F38F57CA8E71C7AE87263IFfAI" TargetMode="External"/><Relationship Id="rId202" Type="http://schemas.openxmlformats.org/officeDocument/2006/relationships/hyperlink" Target="consultantplus://offline/ref=153D41C753ED986B9D018B5F9AFAF44EF109AD6E7B8DCEDC085242562AB03BC95B413C7475DD8D1391658A4C96I0fBI" TargetMode="External"/><Relationship Id="rId244" Type="http://schemas.openxmlformats.org/officeDocument/2006/relationships/hyperlink" Target="consultantplus://offline/ref=153D41C753ED986B9D018B5F9AFAF44EF001AA617A8BCEDC085242562AB03BC94941647877DF93159770DC1DD05F38F57CA8E71C7AE87263IFfAI" TargetMode="External"/><Relationship Id="rId39" Type="http://schemas.openxmlformats.org/officeDocument/2006/relationships/hyperlink" Target="consultantplus://offline/ref=153D41C753ED986B9D018B5F9AFAF44EF001AA61718FCEDC085242562AB03BC94941647877DF91139F70DC1DD05F38F57CA8E71C7AE87263IFfAI" TargetMode="External"/><Relationship Id="rId286" Type="http://schemas.openxmlformats.org/officeDocument/2006/relationships/hyperlink" Target="consultantplus://offline/ref=153D41C753ED986B9D018B5F9AFAF44EF109A864778DCEDC085242562AB03BC94941647877DF95159270DC1DD05F38F57CA8E71C7AE87263IFfAI" TargetMode="External"/><Relationship Id="rId451" Type="http://schemas.openxmlformats.org/officeDocument/2006/relationships/hyperlink" Target="consultantplus://offline/ref=153D41C753ED986B9D018B5F9AFAF44EF001AA627A8ACEDC085242562AB03BC94941647877DF97119270DC1DD05F38F57CA8E71C7AE87263IFfAI" TargetMode="External"/><Relationship Id="rId50" Type="http://schemas.openxmlformats.org/officeDocument/2006/relationships/hyperlink" Target="consultantplus://offline/ref=153D41C753ED986B9D018B5F9AFAF44EF009AC67738BCEDC085242562AB03BC94941647877DF961B9170DC1DD05F38F57CA8E71C7AE87263IFfAI" TargetMode="External"/><Relationship Id="rId104" Type="http://schemas.openxmlformats.org/officeDocument/2006/relationships/hyperlink" Target="consultantplus://offline/ref=153D41C753ED986B9D018B5F9AFAF44EF109A2627785CEDC085242562AB03BC94941647877DF90149F70DC1DD05F38F57CA8E71C7AE87263IFfAI" TargetMode="External"/><Relationship Id="rId146" Type="http://schemas.openxmlformats.org/officeDocument/2006/relationships/hyperlink" Target="consultantplus://offline/ref=153D41C753ED986B9D018B5F9AFAF44EF109AD6E7385CEDC085242562AB03BC94941647877DD92179370DC1DD05F38F57CA8E71C7AE87263IFfAI" TargetMode="External"/><Relationship Id="rId188" Type="http://schemas.openxmlformats.org/officeDocument/2006/relationships/hyperlink" Target="consultantplus://offline/ref=153D41C753ED986B9D018B5F9AFAF44EF109AD6E7385CEDC085242562AB03BC94941647877DD92149770DC1DD05F38F57CA8E71C7AE87263IFfAI" TargetMode="External"/><Relationship Id="rId311" Type="http://schemas.openxmlformats.org/officeDocument/2006/relationships/hyperlink" Target="consultantplus://offline/ref=153D41C753ED986B9D018B5F9AFAF44EF109A264718BCEDC085242562AB03BC94941647874D69518C22ACC19990837E97EB1F91964E8I7f3I" TargetMode="External"/><Relationship Id="rId353" Type="http://schemas.openxmlformats.org/officeDocument/2006/relationships/hyperlink" Target="consultantplus://offline/ref=153D41C753ED986B9D018B5F9AFAF44EF103AD6F7A88CEDC085242562AB03BC94941647877DF93179770DC1DD05F38F57CA8E71C7AE87263IFfAI" TargetMode="External"/><Relationship Id="rId395" Type="http://schemas.openxmlformats.org/officeDocument/2006/relationships/hyperlink" Target="consultantplus://offline/ref=153D41C753ED986B9D018B5F9AFAF44EF103AD6F7A88CEDC085242562AB03BC94941647877DF93169F70DC1DD05F38F57CA8E71C7AE87263IFfAI" TargetMode="External"/><Relationship Id="rId409" Type="http://schemas.openxmlformats.org/officeDocument/2006/relationships/hyperlink" Target="consultantplus://offline/ref=153D41C753ED986B9D018B5F9AFAF44EF109A264708CCEDC085242562AB03BC94941647876DF9847C73FDD4196082BF779A8E51B66IEfBI" TargetMode="External"/><Relationship Id="rId92" Type="http://schemas.openxmlformats.org/officeDocument/2006/relationships/hyperlink" Target="consultantplus://offline/ref=153D41C753ED986B9D018B5F9AFAF44EF107A363728BCEDC085242562AB03BC94941647877DF92119170DC1DD05F38F57CA8E71C7AE87263IFfAI" TargetMode="External"/><Relationship Id="rId213" Type="http://schemas.openxmlformats.org/officeDocument/2006/relationships/hyperlink" Target="consultantplus://offline/ref=153D41C753ED986B9D018B5F9AFAF44EF106AA6F758BCEDC085242562AB03BC94941647877DF93129570DC1DD05F38F57CA8E71C7AE87263IFfAI" TargetMode="External"/><Relationship Id="rId420" Type="http://schemas.openxmlformats.org/officeDocument/2006/relationships/hyperlink" Target="consultantplus://offline/ref=153D41C753ED986B9D018B5F9AFAF44EF103AD6F7A88CEDC085242562AB03BC94941647877DF93149E70DC1DD05F38F57CA8E71C7AE87263IFfAI" TargetMode="External"/><Relationship Id="rId255" Type="http://schemas.openxmlformats.org/officeDocument/2006/relationships/hyperlink" Target="consultantplus://offline/ref=153D41C753ED986B9D018B5F9AFAF44EF001AA627A8ACEDC085242562AB03BC94941647877DF97139070DC1DD05F38F57CA8E71C7AE87263IFfAI" TargetMode="External"/><Relationship Id="rId297" Type="http://schemas.openxmlformats.org/officeDocument/2006/relationships/hyperlink" Target="consultantplus://offline/ref=153D41C753ED986B9D018B5F9AFAF44EF009AC637B84CEDC085242562AB03BC94941647877DF97179070DC1DD05F38F57CA8E71C7AE87263IFfAI" TargetMode="External"/><Relationship Id="rId462" Type="http://schemas.openxmlformats.org/officeDocument/2006/relationships/hyperlink" Target="consultantplus://offline/ref=153D41C753ED986B9D018B5F9AFAF44EF102AB61768BCEDC085242562AB03BC94941647877DF93119170DC1DD05F38F57CA8E71C7AE87263IFfAI" TargetMode="External"/><Relationship Id="rId115" Type="http://schemas.openxmlformats.org/officeDocument/2006/relationships/hyperlink" Target="consultantplus://offline/ref=153D41C753ED986B9D018B5F9AFAF44EF107A267778DCEDC085242562AB03BC94941647877DF93149270DC1DD05F38F57CA8E71C7AE87263IFfAI" TargetMode="External"/><Relationship Id="rId157" Type="http://schemas.openxmlformats.org/officeDocument/2006/relationships/hyperlink" Target="consultantplus://offline/ref=153D41C753ED986B9D018B5F9AFAF44EF109AD6E7385CEDC085242562AB03BC94941647877DD92169470DC1DD05F38F57CA8E71C7AE87263IFfAI" TargetMode="External"/><Relationship Id="rId322" Type="http://schemas.openxmlformats.org/officeDocument/2006/relationships/hyperlink" Target="consultantplus://offline/ref=153D41C753ED986B9D018B5F9AFAF44EF102AB6F7185CEDC085242562AB03BC94941647A7ED69847C73FDD4196082BF779A8E51B66IEfBI" TargetMode="External"/><Relationship Id="rId364" Type="http://schemas.openxmlformats.org/officeDocument/2006/relationships/hyperlink" Target="consultantplus://offline/ref=153D41C753ED986B9D018B5F9AFAF44EF009AC637B84CEDC085242562AB03BC94941647877DF97159670DC1DD05F38F57CA8E71C7AE87263IFfAI" TargetMode="External"/><Relationship Id="rId61" Type="http://schemas.openxmlformats.org/officeDocument/2006/relationships/hyperlink" Target="consultantplus://offline/ref=153D41C753ED986B9D018B5F9AFAF44EF106A961748BCEDC085242562AB03BC94941647877DF97109270DC1DD05F38F57CA8E71C7AE87263IFfAI" TargetMode="External"/><Relationship Id="rId199" Type="http://schemas.openxmlformats.org/officeDocument/2006/relationships/hyperlink" Target="consultantplus://offline/ref=153D41C753ED986B9D018B5F9AFAF44EF109AD6E7385CEDC085242562AB03BC94941647877DD921B9270DC1DD05F38F57CA8E71C7AE87263IFf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64</Pages>
  <Words>43929</Words>
  <Characters>250398</Characters>
  <Application>Microsoft Office Word</Application>
  <DocSecurity>0</DocSecurity>
  <Lines>2086</Lines>
  <Paragraphs>587</Paragraphs>
  <ScaleCrop>false</ScaleCrop>
  <Company>ОБУ «Центр кадастровой оценки»</Company>
  <LinksUpToDate>false</LinksUpToDate>
  <CharactersWithSpaces>293740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2021-07-22T08:30:00Z</dcterms:created>
  <dcterms:modified xsi:type="dcterms:W3CDTF">2021-07-22T08:32:00Z</dcterms:modified>
</cp:coreProperties>
</file>